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99D9F" w14:textId="0BEB8349" w:rsidR="00A15B26" w:rsidRPr="001A659D" w:rsidRDefault="00A15B26" w:rsidP="00A15B26">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108</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AA4195" w:rsidRPr="00AA4195">
        <w:rPr>
          <w:rFonts w:ascii="Arial" w:hAnsi="Arial" w:cs="Arial"/>
          <w:b/>
          <w:sz w:val="24"/>
          <w:szCs w:val="24"/>
          <w:lang w:eastAsia="ja-JP"/>
        </w:rPr>
        <w:t>RP-251781</w:t>
      </w:r>
    </w:p>
    <w:p w14:paraId="5270E7D4" w14:textId="77777777" w:rsidR="00A15B26" w:rsidRPr="004B566C" w:rsidRDefault="00A15B26" w:rsidP="00A15B26">
      <w:pPr>
        <w:tabs>
          <w:tab w:val="left" w:pos="567"/>
        </w:tabs>
        <w:rPr>
          <w:rFonts w:ascii="Arial" w:hAnsi="Arial" w:cs="Arial"/>
          <w:b/>
          <w:sz w:val="24"/>
        </w:rPr>
      </w:pPr>
      <w:r>
        <w:rPr>
          <w:rFonts w:ascii="Arial" w:hAnsi="Arial" w:cs="Arial"/>
          <w:b/>
          <w:sz w:val="24"/>
        </w:rPr>
        <w:t>Prague, Czech Republic</w:t>
      </w:r>
      <w:r w:rsidRPr="00231ED4">
        <w:rPr>
          <w:rFonts w:ascii="Arial" w:hAnsi="Arial" w:cs="Arial"/>
          <w:b/>
          <w:sz w:val="24"/>
        </w:rPr>
        <w:t xml:space="preserve">, </w:t>
      </w:r>
      <w:r>
        <w:rPr>
          <w:rFonts w:ascii="Arial" w:hAnsi="Arial" w:cs="Arial"/>
          <w:b/>
          <w:sz w:val="24"/>
        </w:rPr>
        <w:t>June</w:t>
      </w:r>
      <w:r w:rsidRPr="00231ED4">
        <w:rPr>
          <w:rFonts w:ascii="Arial" w:hAnsi="Arial" w:cs="Arial"/>
          <w:b/>
          <w:sz w:val="24"/>
        </w:rPr>
        <w:t xml:space="preserve"> </w:t>
      </w:r>
      <w:r>
        <w:rPr>
          <w:rFonts w:ascii="Arial" w:hAnsi="Arial" w:cs="Arial"/>
          <w:b/>
          <w:sz w:val="24"/>
        </w:rPr>
        <w:t>9-13</w:t>
      </w:r>
      <w:r w:rsidRPr="00231ED4">
        <w:rPr>
          <w:rFonts w:ascii="Arial" w:hAnsi="Arial" w:cs="Arial"/>
          <w:b/>
          <w:sz w:val="24"/>
        </w:rPr>
        <w:t>, 202</w:t>
      </w:r>
      <w:r>
        <w:rPr>
          <w:rFonts w:ascii="Arial" w:hAnsi="Arial" w:cs="Arial"/>
          <w:b/>
          <w:sz w:val="24"/>
        </w:rPr>
        <w:t>5</w:t>
      </w:r>
    </w:p>
    <w:p w14:paraId="49B96710" w14:textId="779B3BB1" w:rsidR="009B327E" w:rsidRPr="00EE6DF2" w:rsidRDefault="009B327E" w:rsidP="009B327E">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140C6C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A524E">
        <w:rPr>
          <w:rFonts w:ascii="Arial" w:hAnsi="Arial" w:cs="Arial"/>
          <w:lang w:eastAsia="ja-JP"/>
        </w:rPr>
        <w:t>13.4.13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7EFB365" w:rsidR="00593315" w:rsidRPr="008836AC" w:rsidRDefault="00265AB1" w:rsidP="001A248F">
            <w:pPr>
              <w:tabs>
                <w:tab w:val="left" w:pos="567"/>
              </w:tabs>
              <w:spacing w:after="0"/>
              <w:rPr>
                <w:rFonts w:ascii="Arial" w:hAnsi="Arial" w:cs="Arial"/>
              </w:rPr>
            </w:pPr>
            <w:r w:rsidRPr="00265AB1">
              <w:rPr>
                <w:rFonts w:ascii="Arial" w:hAnsi="Arial" w:cs="Arial"/>
              </w:rPr>
              <w:t>UE Conformance - Further RF requirements enhancement for NR and EN-DC in frequency range 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Study Item:</w:t>
            </w:r>
            <w:r w:rsidRPr="007778ED">
              <w:rPr>
                <w:rFonts w:ascii="Arial" w:hAnsi="Arial" w:cs="Arial" w:hint="eastAsia"/>
                <w:lang w:eastAsia="ja-JP"/>
              </w:rPr>
              <w:t xml:space="preserve"> </w:t>
            </w:r>
          </w:p>
          <w:p w14:paraId="27D21A4C" w14:textId="32EFD05E" w:rsidR="00871653" w:rsidRPr="007778ED" w:rsidRDefault="00871653" w:rsidP="001A248F">
            <w:pPr>
              <w:tabs>
                <w:tab w:val="left" w:pos="567"/>
              </w:tabs>
              <w:spacing w:after="0"/>
              <w:rPr>
                <w:rFonts w:ascii="Arial" w:hAnsi="Arial" w:cs="Arial"/>
              </w:rPr>
            </w:pPr>
            <w:r w:rsidRPr="007778ED">
              <w:rPr>
                <w:rFonts w:ascii="Arial" w:hAnsi="Arial" w:cs="Arial"/>
                <w:lang w:eastAsia="ja-JP"/>
              </w:rPr>
              <w:t>No</w:t>
            </w:r>
          </w:p>
        </w:tc>
        <w:tc>
          <w:tcPr>
            <w:tcW w:w="1842" w:type="dxa"/>
          </w:tcPr>
          <w:p w14:paraId="424795E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Core part:</w:t>
            </w:r>
            <w:r w:rsidRPr="007778ED">
              <w:rPr>
                <w:rFonts w:ascii="Arial" w:hAnsi="Arial" w:cs="Arial"/>
                <w:lang w:eastAsia="ja-JP"/>
              </w:rPr>
              <w:t xml:space="preserve"> </w:t>
            </w:r>
          </w:p>
          <w:p w14:paraId="4F4E6C8C" w14:textId="351973ED" w:rsidR="00871653" w:rsidRPr="007778ED" w:rsidRDefault="00871653" w:rsidP="001A248F">
            <w:pPr>
              <w:tabs>
                <w:tab w:val="left" w:pos="567"/>
              </w:tabs>
              <w:spacing w:after="0"/>
              <w:rPr>
                <w:rFonts w:ascii="Arial" w:hAnsi="Arial" w:cs="Arial"/>
                <w:lang w:eastAsia="ja-JP"/>
              </w:rPr>
            </w:pPr>
            <w:r w:rsidRPr="007778ED">
              <w:rPr>
                <w:rFonts w:ascii="Arial" w:hAnsi="Arial" w:cs="Arial"/>
                <w:lang w:eastAsia="ja-JP"/>
              </w:rPr>
              <w:t>No</w:t>
            </w:r>
          </w:p>
        </w:tc>
        <w:tc>
          <w:tcPr>
            <w:tcW w:w="2309" w:type="dxa"/>
            <w:gridSpan w:val="2"/>
          </w:tcPr>
          <w:p w14:paraId="0EA72874" w14:textId="77777777" w:rsidR="00871653" w:rsidRPr="007778ED" w:rsidRDefault="00871653" w:rsidP="001A248F">
            <w:pPr>
              <w:tabs>
                <w:tab w:val="left" w:pos="567"/>
              </w:tabs>
              <w:spacing w:after="0"/>
              <w:rPr>
                <w:rFonts w:ascii="Arial" w:hAnsi="Arial" w:cs="Arial"/>
              </w:rPr>
            </w:pPr>
            <w:r w:rsidRPr="007778ED">
              <w:rPr>
                <w:rFonts w:ascii="Arial" w:hAnsi="Arial" w:cs="Arial"/>
              </w:rPr>
              <w:t>Performance part:</w:t>
            </w:r>
          </w:p>
          <w:p w14:paraId="3DC7ABB4" w14:textId="2C811368"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No</w:t>
            </w:r>
          </w:p>
        </w:tc>
        <w:tc>
          <w:tcPr>
            <w:tcW w:w="1653" w:type="dxa"/>
          </w:tcPr>
          <w:p w14:paraId="3012EFC2" w14:textId="77777777" w:rsidR="00871653" w:rsidRPr="007778ED" w:rsidRDefault="00871653" w:rsidP="001A248F">
            <w:pPr>
              <w:tabs>
                <w:tab w:val="left" w:pos="567"/>
              </w:tabs>
              <w:spacing w:after="0"/>
              <w:rPr>
                <w:rFonts w:ascii="Arial" w:hAnsi="Arial" w:cs="Arial"/>
              </w:rPr>
            </w:pPr>
            <w:r w:rsidRPr="007778ED">
              <w:rPr>
                <w:rFonts w:ascii="Arial" w:hAnsi="Arial" w:cs="Arial"/>
              </w:rPr>
              <w:t>Testing part:</w:t>
            </w:r>
          </w:p>
          <w:p w14:paraId="6184B75F" w14:textId="65774FD1"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A160490" w:rsidR="0036248C" w:rsidRPr="008836AC" w:rsidRDefault="007778ED" w:rsidP="008836AC">
            <w:pPr>
              <w:tabs>
                <w:tab w:val="left" w:pos="567"/>
              </w:tabs>
              <w:spacing w:after="0"/>
              <w:rPr>
                <w:rFonts w:ascii="Arial" w:hAnsi="Arial" w:cs="Arial"/>
              </w:rPr>
            </w:pPr>
            <w:r w:rsidRPr="007778ED">
              <w:rPr>
                <w:rFonts w:ascii="Arial" w:hAnsi="Arial" w:cs="Arial"/>
              </w:rPr>
              <w:t>NR_ENDC_RF_FR1_enh2-UEConTest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537E719" w:rsidR="0036248C" w:rsidRPr="008836AC" w:rsidRDefault="00901EBC" w:rsidP="008836AC">
            <w:pPr>
              <w:tabs>
                <w:tab w:val="left" w:pos="567"/>
              </w:tabs>
              <w:spacing w:after="0"/>
              <w:rPr>
                <w:rFonts w:ascii="Arial" w:hAnsi="Arial" w:cs="Arial"/>
                <w:lang w:eastAsia="ja-JP"/>
              </w:rPr>
            </w:pPr>
            <w:r w:rsidRPr="00901EBC">
              <w:rPr>
                <w:rFonts w:ascii="Arial" w:hAnsi="Arial" w:cs="Arial"/>
                <w:lang w:eastAsia="ja-JP"/>
              </w:rPr>
              <w:t>1030066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94DB644" w:rsidR="00B6300F" w:rsidRPr="008836AC" w:rsidRDefault="00AA4195" w:rsidP="008836AC">
            <w:pPr>
              <w:tabs>
                <w:tab w:val="left" w:pos="567"/>
              </w:tabs>
              <w:spacing w:after="0"/>
              <w:rPr>
                <w:rFonts w:ascii="Arial" w:hAnsi="Arial" w:cs="Arial"/>
              </w:rPr>
            </w:pPr>
            <w:r w:rsidRPr="00AA4195">
              <w:rPr>
                <w:rFonts w:ascii="Arial" w:hAnsi="Arial" w:cs="Arial"/>
                <w:lang w:eastAsia="ja-JP"/>
              </w:rPr>
              <w:t>RP-250449</w:t>
            </w:r>
          </w:p>
        </w:tc>
      </w:tr>
      <w:tr w:rsidR="005A0038" w:rsidRPr="008836AC" w14:paraId="0BE4E3F0" w14:textId="77777777" w:rsidTr="00871653">
        <w:tc>
          <w:tcPr>
            <w:tcW w:w="2436" w:type="dxa"/>
          </w:tcPr>
          <w:p w14:paraId="7E7C416D" w14:textId="77777777" w:rsidR="005A0038" w:rsidRDefault="005A0038" w:rsidP="005A0038">
            <w:pPr>
              <w:tabs>
                <w:tab w:val="left" w:pos="567"/>
              </w:tabs>
              <w:spacing w:after="0"/>
              <w:rPr>
                <w:rFonts w:ascii="Arial" w:hAnsi="Arial" w:cs="Arial"/>
                <w:b/>
              </w:rPr>
            </w:pPr>
            <w:r>
              <w:rPr>
                <w:rFonts w:ascii="Arial" w:hAnsi="Arial" w:cs="Arial"/>
                <w:b/>
              </w:rPr>
              <w:t>Target Completion Date</w:t>
            </w:r>
          </w:p>
          <w:p w14:paraId="7FE6F1F9" w14:textId="77777777" w:rsidR="005A0038" w:rsidRPr="008836AC" w:rsidRDefault="005A0038" w:rsidP="005A0038">
            <w:pPr>
              <w:tabs>
                <w:tab w:val="left" w:pos="567"/>
              </w:tabs>
              <w:spacing w:after="0"/>
              <w:rPr>
                <w:rFonts w:ascii="Arial" w:hAnsi="Arial" w:cs="Arial"/>
                <w:b/>
              </w:rPr>
            </w:pPr>
            <w:r>
              <w:rPr>
                <w:rFonts w:ascii="Arial" w:hAnsi="Arial" w:cs="Arial"/>
                <w:b/>
              </w:rPr>
              <w:t>(indicate if changed)</w:t>
            </w:r>
          </w:p>
        </w:tc>
        <w:tc>
          <w:tcPr>
            <w:tcW w:w="1846" w:type="dxa"/>
          </w:tcPr>
          <w:p w14:paraId="488D5EEE"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27F9EFC"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B6A6EB"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2E485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AEE1AA0"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B80321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437522C3" w:rsidR="005A0038" w:rsidRPr="006A7BCB" w:rsidRDefault="005A0038" w:rsidP="005A003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57FC4">
              <w:rPr>
                <w:rFonts w:ascii="Arial" w:hAnsi="Arial" w:cs="Arial"/>
                <w:color w:val="00B050"/>
                <w:lang w:eastAsia="ja-JP"/>
              </w:rPr>
              <w:t>D</w:t>
            </w:r>
            <w:r w:rsidR="00757FC4">
              <w:rPr>
                <w:rFonts w:ascii="Arial" w:hAnsi="Arial" w:cs="Arial" w:hint="eastAsia"/>
                <w:color w:val="00B050"/>
              </w:rPr>
              <w:t>ec</w:t>
            </w:r>
            <w:r w:rsidR="00A15B26">
              <w:rPr>
                <w:rFonts w:ascii="Arial" w:hAnsi="Arial" w:cs="Arial"/>
                <w:color w:val="00B050"/>
              </w:rPr>
              <w:t xml:space="preserve"> </w:t>
            </w:r>
            <w:r w:rsidR="00265AB1" w:rsidRPr="00557C15">
              <w:rPr>
                <w:rFonts w:ascii="Arial" w:hAnsi="Arial" w:cs="Arial"/>
                <w:color w:val="00B050"/>
                <w:lang w:eastAsia="ja-JP"/>
              </w:rPr>
              <w:t>2025</w:t>
            </w:r>
            <w:r w:rsidR="00757FC4">
              <w:rPr>
                <w:rFonts w:ascii="Arial" w:hAnsi="Arial" w:cs="Arial"/>
                <w:color w:val="00B050"/>
                <w:lang w:eastAsia="ja-JP"/>
              </w:rPr>
              <w:t xml:space="preserve"> </w:t>
            </w:r>
          </w:p>
        </w:tc>
        <w:bookmarkStart w:id="0" w:name="_GoBack"/>
        <w:bookmarkEnd w:id="0"/>
      </w:tr>
      <w:tr w:rsidR="00265AB1" w:rsidRPr="008836AC" w14:paraId="2EC56AAA" w14:textId="77777777" w:rsidTr="00871653">
        <w:tc>
          <w:tcPr>
            <w:tcW w:w="2436" w:type="dxa"/>
          </w:tcPr>
          <w:p w14:paraId="67092FF9" w14:textId="77777777" w:rsidR="00265AB1" w:rsidRDefault="00265AB1" w:rsidP="00265AB1">
            <w:pPr>
              <w:tabs>
                <w:tab w:val="left" w:pos="567"/>
              </w:tabs>
              <w:spacing w:after="0"/>
              <w:rPr>
                <w:rFonts w:ascii="Arial" w:hAnsi="Arial" w:cs="Arial"/>
                <w:b/>
              </w:rPr>
            </w:pPr>
            <w:r>
              <w:rPr>
                <w:rFonts w:ascii="Arial" w:hAnsi="Arial" w:cs="Arial"/>
                <w:b/>
              </w:rPr>
              <w:t>Overall Completion level</w:t>
            </w:r>
          </w:p>
        </w:tc>
        <w:tc>
          <w:tcPr>
            <w:tcW w:w="1846" w:type="dxa"/>
          </w:tcPr>
          <w:p w14:paraId="09A0A637"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31544D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6758905"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66162F3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C8311FE"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0B56048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1A6B90A" w14:textId="77777777" w:rsidR="00265AB1" w:rsidRDefault="00265AB1" w:rsidP="00265AB1">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6D5CCB1" w:rsidR="00265AB1" w:rsidRPr="006A7BCB" w:rsidRDefault="00A15B26" w:rsidP="00265AB1">
            <w:pPr>
              <w:tabs>
                <w:tab w:val="left" w:pos="567"/>
              </w:tabs>
              <w:spacing w:after="0"/>
              <w:rPr>
                <w:rFonts w:ascii="Arial" w:hAnsi="Arial" w:cs="Arial"/>
                <w:highlight w:val="yellow"/>
                <w:lang w:eastAsia="ja-JP"/>
              </w:rPr>
            </w:pPr>
            <w:r>
              <w:rPr>
                <w:rFonts w:ascii="Arial" w:hAnsi="Arial" w:cs="Arial"/>
                <w:color w:val="00B050"/>
                <w:lang w:eastAsia="ja-JP"/>
              </w:rPr>
              <w:t>54</w:t>
            </w:r>
            <w:r w:rsidR="009B53C8" w:rsidRPr="00D04B65">
              <w:rPr>
                <w:rFonts w:ascii="Arial" w:hAnsi="Arial" w:cs="Arial"/>
                <w:color w:val="00B050"/>
                <w:lang w:eastAsia="ja-JP"/>
              </w:rPr>
              <w:t>% (+</w:t>
            </w:r>
            <w:r>
              <w:rPr>
                <w:rFonts w:ascii="Arial" w:hAnsi="Arial" w:cs="Arial"/>
                <w:color w:val="00B050"/>
                <w:lang w:eastAsia="ja-JP"/>
              </w:rPr>
              <w:t>19</w:t>
            </w:r>
            <w:r w:rsidR="00265AB1" w:rsidRPr="00D04B65">
              <w:rPr>
                <w:rFonts w:ascii="Arial" w:hAnsi="Arial" w:cs="Arial"/>
                <w:color w:val="00B050"/>
                <w:lang w:eastAsia="ja-JP"/>
              </w:rPr>
              <w:t>%</w:t>
            </w:r>
            <w:r w:rsidR="009B53C8" w:rsidRPr="00D04B6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65AB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D300AC9" w:rsidR="00EF4800" w:rsidRPr="00265AB1" w:rsidRDefault="00265AB1" w:rsidP="001A248F">
            <w:pPr>
              <w:tabs>
                <w:tab w:val="left" w:pos="567"/>
              </w:tabs>
              <w:spacing w:after="0"/>
              <w:rPr>
                <w:rFonts w:ascii="Arial" w:hAnsi="Arial" w:cs="Arial"/>
              </w:rPr>
            </w:pPr>
            <w:r w:rsidRPr="00265AB1">
              <w:rPr>
                <w:rFonts w:ascii="Arial" w:hAnsi="Arial" w:cs="Arial"/>
              </w:rPr>
              <w:t>TSG RAN WG5</w:t>
            </w:r>
          </w:p>
        </w:tc>
      </w:tr>
      <w:tr w:rsidR="006C4E32" w:rsidRPr="008836AC" w14:paraId="5EF9AD31" w14:textId="77777777" w:rsidTr="00265AB1">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161C4FC" w:rsidR="006C4E32" w:rsidRPr="008836AC" w:rsidRDefault="00A15B26" w:rsidP="0036248C">
            <w:pPr>
              <w:tabs>
                <w:tab w:val="left" w:pos="567"/>
              </w:tabs>
              <w:spacing w:after="0"/>
              <w:rPr>
                <w:rFonts w:ascii="Arial" w:hAnsi="Arial" w:cs="Arial"/>
              </w:rPr>
            </w:pPr>
            <w:r>
              <w:rPr>
                <w:rFonts w:ascii="Arial" w:hAnsi="Arial" w:cs="Arial" w:hint="eastAsia"/>
              </w:rPr>
              <w:t>Xuesong</w:t>
            </w:r>
            <w:r>
              <w:rPr>
                <w:rFonts w:ascii="Arial" w:hAnsi="Arial" w:cs="Arial"/>
              </w:rPr>
              <w:t xml:space="preserve"> </w:t>
            </w:r>
            <w:r>
              <w:rPr>
                <w:rFonts w:ascii="Arial" w:hAnsi="Arial" w:cs="Arial" w:hint="eastAsia"/>
              </w:rPr>
              <w:t>Wang</w:t>
            </w:r>
          </w:p>
        </w:tc>
      </w:tr>
      <w:tr w:rsidR="00265AB1" w:rsidRPr="008836AC" w14:paraId="36040647" w14:textId="77777777" w:rsidTr="00265AB1">
        <w:tc>
          <w:tcPr>
            <w:tcW w:w="1415" w:type="dxa"/>
            <w:vMerge/>
          </w:tcPr>
          <w:p w14:paraId="2B760CAA" w14:textId="77777777" w:rsidR="00265AB1" w:rsidRPr="008836AC" w:rsidRDefault="00265AB1" w:rsidP="00265AB1">
            <w:pPr>
              <w:tabs>
                <w:tab w:val="left" w:pos="567"/>
              </w:tabs>
              <w:rPr>
                <w:rFonts w:ascii="Arial" w:hAnsi="Arial" w:cs="Arial"/>
                <w:b/>
              </w:rPr>
            </w:pPr>
          </w:p>
        </w:tc>
        <w:tc>
          <w:tcPr>
            <w:tcW w:w="1335" w:type="dxa"/>
          </w:tcPr>
          <w:p w14:paraId="6AD0A3C2" w14:textId="77777777" w:rsidR="00265AB1" w:rsidRPr="008836AC" w:rsidRDefault="00265AB1" w:rsidP="00265AB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5A86EDA" w:rsidR="00265AB1" w:rsidRPr="008836AC" w:rsidRDefault="00265AB1" w:rsidP="00265AB1">
            <w:pPr>
              <w:tabs>
                <w:tab w:val="left" w:pos="567"/>
              </w:tabs>
              <w:spacing w:after="0"/>
              <w:rPr>
                <w:rFonts w:ascii="Arial" w:hAnsi="Arial" w:cs="Arial"/>
                <w:lang w:eastAsia="ja-JP"/>
              </w:rPr>
            </w:pPr>
            <w:r>
              <w:rPr>
                <w:rFonts w:ascii="Arial" w:hAnsi="Arial" w:cs="Arial"/>
                <w:lang w:eastAsia="ja-JP"/>
              </w:rPr>
              <w:t>Huawei Technologies. Co., Ltd.</w:t>
            </w:r>
          </w:p>
        </w:tc>
      </w:tr>
      <w:tr w:rsidR="00265AB1" w:rsidRPr="008836AC" w14:paraId="588EE5C8" w14:textId="77777777" w:rsidTr="00265AB1">
        <w:tc>
          <w:tcPr>
            <w:tcW w:w="1415" w:type="dxa"/>
            <w:vMerge/>
          </w:tcPr>
          <w:p w14:paraId="5371B18D" w14:textId="77777777" w:rsidR="00265AB1" w:rsidRPr="008836AC" w:rsidRDefault="00265AB1" w:rsidP="00265AB1">
            <w:pPr>
              <w:tabs>
                <w:tab w:val="left" w:pos="567"/>
              </w:tabs>
              <w:rPr>
                <w:rFonts w:ascii="Arial" w:hAnsi="Arial" w:cs="Arial"/>
                <w:b/>
              </w:rPr>
            </w:pPr>
          </w:p>
        </w:tc>
        <w:tc>
          <w:tcPr>
            <w:tcW w:w="1335" w:type="dxa"/>
          </w:tcPr>
          <w:p w14:paraId="4BB54D4E" w14:textId="77777777" w:rsidR="00265AB1" w:rsidRPr="008836AC" w:rsidRDefault="00265AB1" w:rsidP="00265AB1">
            <w:pPr>
              <w:tabs>
                <w:tab w:val="left" w:pos="567"/>
              </w:tabs>
              <w:spacing w:after="0"/>
              <w:rPr>
                <w:rFonts w:ascii="Arial" w:hAnsi="Arial" w:cs="Arial"/>
                <w:b/>
              </w:rPr>
            </w:pPr>
            <w:r w:rsidRPr="008836AC">
              <w:rPr>
                <w:rFonts w:ascii="Arial" w:hAnsi="Arial" w:cs="Arial"/>
                <w:b/>
              </w:rPr>
              <w:t>Email</w:t>
            </w:r>
          </w:p>
        </w:tc>
        <w:tc>
          <w:tcPr>
            <w:tcW w:w="7336" w:type="dxa"/>
          </w:tcPr>
          <w:p w14:paraId="0563966F" w14:textId="443052D2" w:rsidR="00265AB1" w:rsidRPr="008836AC" w:rsidRDefault="00AA524E" w:rsidP="00265AB1">
            <w:pPr>
              <w:tabs>
                <w:tab w:val="left" w:pos="567"/>
              </w:tabs>
              <w:spacing w:after="0"/>
              <w:rPr>
                <w:rFonts w:ascii="Arial" w:hAnsi="Arial" w:cs="Arial"/>
              </w:rPr>
            </w:pPr>
            <w:r>
              <w:rPr>
                <w:rFonts w:ascii="Arial" w:hAnsi="Arial" w:cs="Arial"/>
              </w:rPr>
              <w:t>wangxuesong743@huawei.com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AA524E"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CACB63" w:rsidR="00D22398" w:rsidRPr="008836AC" w:rsidRDefault="00C21339" w:rsidP="00C4666A">
            <w:pPr>
              <w:pStyle w:val="TAL"/>
              <w:jc w:val="center"/>
              <w:rPr>
                <w:color w:val="FF0000"/>
                <w:lang w:eastAsia="ja-JP"/>
              </w:rPr>
            </w:pPr>
            <w:r w:rsidRPr="00265AB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30DBC3C8" w:rsidR="00815869" w:rsidRDefault="00815869" w:rsidP="00815869">
      <w:pPr>
        <w:pStyle w:val="4"/>
        <w:rPr>
          <w:lang w:eastAsia="ja-JP"/>
        </w:rPr>
      </w:pPr>
      <w:r>
        <w:rPr>
          <w:lang w:eastAsia="ja-JP"/>
        </w:rPr>
        <w:t>2.5.1</w:t>
      </w:r>
      <w:r>
        <w:rPr>
          <w:lang w:eastAsia="ja-JP"/>
        </w:rPr>
        <w:tab/>
        <w:t>Agreements</w:t>
      </w:r>
    </w:p>
    <w:p w14:paraId="6BB3D1F2" w14:textId="1D2FA91D" w:rsidR="00265AB1" w:rsidRDefault="00265AB1" w:rsidP="00265AB1">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533CAD">
        <w:rPr>
          <w:rFonts w:ascii="Arial" w:eastAsiaTheme="minorEastAsia" w:hAnsi="Arial" w:cs="Arial"/>
          <w:sz w:val="20"/>
          <w:szCs w:val="20"/>
          <w:lang w:eastAsia="zh-CN"/>
        </w:rPr>
        <w:t>7</w:t>
      </w:r>
      <w:r w:rsidRPr="00557C15">
        <w:rPr>
          <w:rFonts w:ascii="Arial" w:eastAsiaTheme="minorEastAsia" w:hAnsi="Arial" w:cs="Arial"/>
          <w:sz w:val="20"/>
          <w:szCs w:val="20"/>
          <w:lang w:eastAsia="zh-CN"/>
        </w:rPr>
        <w:t xml:space="preserve">: </w:t>
      </w:r>
    </w:p>
    <w:p w14:paraId="6C8A2CEB" w14:textId="15B79000" w:rsidR="00265AB1" w:rsidRDefault="00265AB1" w:rsidP="00265AB1">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A15B26">
        <w:rPr>
          <w:rFonts w:ascii="Arial" w:eastAsiaTheme="minorEastAsia" w:hAnsi="Arial" w:cs="Arial"/>
          <w:sz w:val="20"/>
          <w:szCs w:val="20"/>
          <w:lang w:eastAsia="zh-CN"/>
        </w:rPr>
        <w:t>54</w:t>
      </w:r>
      <w:r>
        <w:rPr>
          <w:rFonts w:ascii="Arial" w:eastAsiaTheme="minorEastAsia" w:hAnsi="Arial" w:cs="Arial"/>
          <w:sz w:val="20"/>
          <w:szCs w:val="20"/>
          <w:lang w:eastAsia="zh-CN"/>
        </w:rPr>
        <w:t>%</w:t>
      </w:r>
    </w:p>
    <w:p w14:paraId="0BEA24E4" w14:textId="491C4C96" w:rsidR="00265AB1" w:rsidRDefault="00265AB1" w:rsidP="00265AB1">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Work Plan is submitted in </w:t>
      </w:r>
      <w:r w:rsidR="00A15B26">
        <w:rPr>
          <w:rFonts w:ascii="Arial" w:eastAsiaTheme="minorEastAsia" w:hAnsi="Arial" w:cs="Arial"/>
          <w:sz w:val="20"/>
          <w:szCs w:val="20"/>
          <w:lang w:eastAsia="zh-CN"/>
        </w:rPr>
        <w:t>[32]</w:t>
      </w:r>
      <w:r>
        <w:rPr>
          <w:rFonts w:ascii="Arial" w:eastAsiaTheme="minorEastAsia" w:hAnsi="Arial" w:cs="Arial"/>
          <w:sz w:val="20"/>
          <w:szCs w:val="20"/>
          <w:lang w:eastAsia="zh-CN"/>
        </w:rPr>
        <w:t xml:space="preserve">. </w:t>
      </w:r>
    </w:p>
    <w:p w14:paraId="38A42F2F" w14:textId="36098031" w:rsidR="008C4DFA" w:rsidRDefault="00A15B26" w:rsidP="00265AB1">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31</w:t>
      </w:r>
      <w:r w:rsidR="00533CAD">
        <w:rPr>
          <w:rFonts w:ascii="Arial" w:eastAsiaTheme="minorEastAsia" w:hAnsi="Arial" w:cs="Arial"/>
          <w:sz w:val="20"/>
          <w:szCs w:val="20"/>
          <w:lang w:eastAsia="zh-CN"/>
        </w:rPr>
        <w:t xml:space="preserve"> </w:t>
      </w:r>
      <w:r w:rsidR="008C4DFA">
        <w:rPr>
          <w:rFonts w:ascii="Arial" w:eastAsiaTheme="minorEastAsia" w:hAnsi="Arial" w:cs="Arial"/>
          <w:sz w:val="20"/>
          <w:szCs w:val="20"/>
          <w:lang w:eastAsia="zh-CN"/>
        </w:rPr>
        <w:t>CR</w:t>
      </w:r>
      <w:r w:rsidR="00533CAD">
        <w:rPr>
          <w:rFonts w:ascii="Arial" w:eastAsiaTheme="minorEastAsia" w:hAnsi="Arial" w:cs="Arial"/>
          <w:sz w:val="20"/>
          <w:szCs w:val="20"/>
          <w:lang w:eastAsia="zh-CN"/>
        </w:rPr>
        <w:t>s</w:t>
      </w:r>
      <w:r w:rsidR="00FF2EE1">
        <w:rPr>
          <w:rFonts w:ascii="Arial" w:eastAsiaTheme="minorEastAsia" w:hAnsi="Arial" w:cs="Arial"/>
          <w:sz w:val="20"/>
          <w:szCs w:val="20"/>
          <w:lang w:eastAsia="zh-CN"/>
        </w:rPr>
        <w:t xml:space="preserve"> </w:t>
      </w:r>
      <w:r w:rsidR="008C4DFA">
        <w:rPr>
          <w:rFonts w:ascii="Arial" w:eastAsiaTheme="minorEastAsia" w:hAnsi="Arial" w:cs="Arial" w:hint="eastAsia"/>
          <w:sz w:val="20"/>
          <w:szCs w:val="20"/>
          <w:lang w:eastAsia="zh-CN"/>
        </w:rPr>
        <w:t>submitted</w:t>
      </w:r>
      <w:r w:rsidR="008C4DFA">
        <w:rPr>
          <w:rFonts w:ascii="Arial" w:eastAsiaTheme="minorEastAsia" w:hAnsi="Arial" w:cs="Arial"/>
          <w:sz w:val="20"/>
          <w:szCs w:val="20"/>
          <w:lang w:eastAsia="zh-CN"/>
        </w:rPr>
        <w:t xml:space="preserve"> </w:t>
      </w:r>
      <w:r w:rsidR="009B53C8">
        <w:rPr>
          <w:rFonts w:ascii="Arial" w:eastAsiaTheme="minorEastAsia" w:hAnsi="Arial" w:cs="Arial"/>
          <w:sz w:val="20"/>
          <w:szCs w:val="20"/>
          <w:lang w:eastAsia="zh-CN"/>
        </w:rPr>
        <w:t xml:space="preserve">and agreed </w:t>
      </w:r>
      <w:r w:rsidR="00444C36">
        <w:rPr>
          <w:rFonts w:ascii="Arial" w:eastAsiaTheme="minorEastAsia" w:hAnsi="Arial" w:cs="Arial" w:hint="eastAsia"/>
          <w:sz w:val="20"/>
          <w:szCs w:val="20"/>
          <w:lang w:eastAsia="zh-CN"/>
        </w:rPr>
        <w:t>during</w:t>
      </w:r>
      <w:r w:rsidR="00444C36">
        <w:rPr>
          <w:rFonts w:ascii="Arial" w:eastAsiaTheme="minorEastAsia" w:hAnsi="Arial" w:cs="Arial"/>
          <w:sz w:val="20"/>
          <w:szCs w:val="20"/>
          <w:lang w:eastAsia="zh-CN"/>
        </w:rPr>
        <w:t xml:space="preserve"> </w:t>
      </w:r>
      <w:r w:rsidR="00444C36">
        <w:rPr>
          <w:rFonts w:ascii="Arial" w:eastAsiaTheme="minorEastAsia" w:hAnsi="Arial" w:cs="Arial" w:hint="eastAsia"/>
          <w:sz w:val="20"/>
          <w:szCs w:val="20"/>
          <w:lang w:eastAsia="zh-CN"/>
        </w:rPr>
        <w:t>this</w:t>
      </w:r>
      <w:r w:rsidR="00444C36">
        <w:rPr>
          <w:rFonts w:ascii="Arial" w:eastAsiaTheme="minorEastAsia" w:hAnsi="Arial" w:cs="Arial"/>
          <w:sz w:val="20"/>
          <w:szCs w:val="20"/>
          <w:lang w:eastAsia="zh-CN"/>
        </w:rPr>
        <w:t xml:space="preserve"> meeting</w:t>
      </w:r>
    </w:p>
    <w:p w14:paraId="79F29E67" w14:textId="77777777" w:rsidR="00265AB1" w:rsidRPr="009B327E" w:rsidRDefault="00265AB1" w:rsidP="00265AB1">
      <w:pPr>
        <w:rPr>
          <w:rFonts w:eastAsia="Yu Mincho"/>
          <w:lang w:val="en-US"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2E8CAD7F" w:rsidR="00815869" w:rsidRDefault="00815869" w:rsidP="00E5792E">
      <w:pPr>
        <w:pStyle w:val="4"/>
        <w:rPr>
          <w:lang w:eastAsia="ja-JP"/>
        </w:rPr>
      </w:pPr>
      <w:r>
        <w:rPr>
          <w:lang w:eastAsia="ja-JP"/>
        </w:rPr>
        <w:t>2.5.3</w:t>
      </w:r>
      <w:r>
        <w:rPr>
          <w:lang w:eastAsia="ja-JP"/>
        </w:rPr>
        <w:tab/>
        <w:t>Remaining Open issues with cross-WG dependencies</w:t>
      </w:r>
    </w:p>
    <w:p w14:paraId="62488AFB" w14:textId="77777777" w:rsidR="00A269BF" w:rsidRPr="00721CF6" w:rsidRDefault="00A269BF" w:rsidP="00A269BF">
      <w:pPr>
        <w:ind w:firstLine="567"/>
        <w:rPr>
          <w:rFonts w:ascii="Arial" w:hAnsi="Arial" w:cs="Arial"/>
          <w:iCs/>
          <w:color w:val="FF0000"/>
        </w:rPr>
      </w:pPr>
      <w:r>
        <w:rPr>
          <w:rFonts w:ascii="Arial" w:hAnsi="Arial" w:cs="Arial"/>
          <w:iCs/>
          <w:color w:val="FF0000"/>
        </w:rPr>
        <w:tab/>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w:t>
      </w:r>
      <w:proofErr w:type="spellStart"/>
      <w:r>
        <w:rPr>
          <w:lang w:eastAsia="ja-JP"/>
        </w:rPr>
        <w:t>CTs</w:t>
      </w:r>
      <w:proofErr w:type="spellEnd"/>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D7C7B1D" w14:textId="49F7A85C"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w:t>
      </w:r>
      <w:r>
        <w:rPr>
          <w:rFonts w:ascii="Arial" w:hAnsi="Arial" w:cs="Arial"/>
          <w:bCs/>
          <w:lang w:val="en-US"/>
        </w:rPr>
        <w:tab/>
      </w:r>
      <w:r w:rsidRPr="00A15B26">
        <w:rPr>
          <w:rFonts w:ascii="Arial" w:hAnsi="Arial" w:cs="Arial"/>
          <w:bCs/>
          <w:lang w:val="en-US"/>
        </w:rPr>
        <w:t>R5-253407</w:t>
      </w:r>
      <w:r w:rsidRPr="00A15B26">
        <w:rPr>
          <w:rFonts w:ascii="Arial" w:hAnsi="Arial" w:cs="Arial"/>
          <w:bCs/>
          <w:lang w:val="en-US"/>
        </w:rPr>
        <w:tab/>
        <w:t>Message exception for 4Tx UL MIMO</w:t>
      </w:r>
      <w:r w:rsidRPr="00A15B26">
        <w:rPr>
          <w:rFonts w:ascii="Arial" w:hAnsi="Arial" w:cs="Arial"/>
          <w:bCs/>
          <w:lang w:val="en-US"/>
        </w:rPr>
        <w:tab/>
        <w:t>Huawei, HiSilicon</w:t>
      </w:r>
    </w:p>
    <w:p w14:paraId="2B8C07BD" w14:textId="43353510"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w:t>
      </w:r>
      <w:r>
        <w:rPr>
          <w:rFonts w:ascii="Arial" w:hAnsi="Arial" w:cs="Arial"/>
          <w:bCs/>
          <w:lang w:val="en-US"/>
        </w:rPr>
        <w:tab/>
      </w:r>
      <w:r w:rsidRPr="00A15B26">
        <w:rPr>
          <w:rFonts w:ascii="Arial" w:hAnsi="Arial" w:cs="Arial"/>
          <w:bCs/>
          <w:lang w:val="en-US"/>
        </w:rPr>
        <w:t>R5-253640</w:t>
      </w:r>
      <w:r w:rsidRPr="00A15B26">
        <w:rPr>
          <w:rFonts w:ascii="Arial" w:hAnsi="Arial" w:cs="Arial"/>
          <w:bCs/>
          <w:lang w:val="en-US"/>
        </w:rPr>
        <w:tab/>
        <w:t xml:space="preserve">Addition of connecting diagram for 4Tx UL MIMO and 4Tx </w:t>
      </w:r>
      <w:proofErr w:type="spellStart"/>
      <w:r w:rsidRPr="00A15B26">
        <w:rPr>
          <w:rFonts w:ascii="Arial" w:hAnsi="Arial" w:cs="Arial"/>
          <w:bCs/>
          <w:lang w:val="en-US"/>
        </w:rPr>
        <w:t>TxD</w:t>
      </w:r>
      <w:proofErr w:type="spellEnd"/>
      <w:r w:rsidRPr="00A15B26">
        <w:rPr>
          <w:rFonts w:ascii="Arial" w:hAnsi="Arial" w:cs="Arial"/>
          <w:bCs/>
          <w:lang w:val="en-US"/>
        </w:rPr>
        <w:t xml:space="preserve"> test cases</w:t>
      </w:r>
      <w:r w:rsidRPr="00A15B26">
        <w:rPr>
          <w:rFonts w:ascii="Arial" w:hAnsi="Arial" w:cs="Arial"/>
          <w:bCs/>
          <w:lang w:val="en-US"/>
        </w:rPr>
        <w:tab/>
        <w:t>Huawei, HiSilicon</w:t>
      </w:r>
    </w:p>
    <w:p w14:paraId="3611AF68" w14:textId="0057AC97"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[3]</w:t>
      </w:r>
      <w:r>
        <w:rPr>
          <w:rFonts w:ascii="Arial" w:hAnsi="Arial" w:cs="Arial"/>
          <w:bCs/>
          <w:lang w:val="en-US"/>
        </w:rPr>
        <w:tab/>
      </w:r>
      <w:r w:rsidRPr="00A15B26">
        <w:rPr>
          <w:rFonts w:ascii="Arial" w:hAnsi="Arial" w:cs="Arial"/>
          <w:bCs/>
          <w:lang w:val="en-US"/>
        </w:rPr>
        <w:t>R5-253641</w:t>
      </w:r>
      <w:r w:rsidRPr="00A15B26">
        <w:rPr>
          <w:rFonts w:ascii="Arial" w:hAnsi="Arial" w:cs="Arial"/>
          <w:bCs/>
          <w:lang w:val="en-US"/>
        </w:rPr>
        <w:tab/>
        <w:t>Adding PICS for 4Tx</w:t>
      </w:r>
      <w:r w:rsidRPr="00A15B26">
        <w:rPr>
          <w:rFonts w:ascii="Arial" w:hAnsi="Arial" w:cs="Arial"/>
          <w:bCs/>
          <w:lang w:val="en-US"/>
        </w:rPr>
        <w:tab/>
        <w:t>Huawei, HiSilicon</w:t>
      </w:r>
    </w:p>
    <w:p w14:paraId="5F830923" w14:textId="1A8D10CA"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[4]</w:t>
      </w:r>
      <w:r>
        <w:rPr>
          <w:rFonts w:ascii="Arial" w:hAnsi="Arial" w:cs="Arial"/>
          <w:bCs/>
          <w:lang w:val="en-US"/>
        </w:rPr>
        <w:tab/>
      </w:r>
      <w:r w:rsidRPr="00A15B26">
        <w:rPr>
          <w:rFonts w:ascii="Arial" w:hAnsi="Arial" w:cs="Arial"/>
          <w:bCs/>
          <w:lang w:val="en-US"/>
        </w:rPr>
        <w:t>R5-252318</w:t>
      </w:r>
      <w:r w:rsidRPr="00A15B26">
        <w:rPr>
          <w:rFonts w:ascii="Arial" w:hAnsi="Arial" w:cs="Arial"/>
          <w:bCs/>
          <w:lang w:val="en-US"/>
        </w:rPr>
        <w:tab/>
        <w:t>Addition of MOP for 4Tx UL-MIMO</w:t>
      </w:r>
      <w:r w:rsidRPr="00A15B26">
        <w:rPr>
          <w:rFonts w:ascii="Arial" w:hAnsi="Arial" w:cs="Arial"/>
          <w:bCs/>
          <w:lang w:val="en-US"/>
        </w:rPr>
        <w:tab/>
        <w:t>Huawei, HiSilicon</w:t>
      </w:r>
    </w:p>
    <w:p w14:paraId="4102742F" w14:textId="3F041890"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[5]</w:t>
      </w:r>
      <w:r>
        <w:rPr>
          <w:rFonts w:ascii="Arial" w:hAnsi="Arial" w:cs="Arial"/>
          <w:bCs/>
          <w:lang w:val="en-US"/>
        </w:rPr>
        <w:tab/>
      </w:r>
      <w:r w:rsidRPr="00A15B26">
        <w:rPr>
          <w:rFonts w:ascii="Arial" w:hAnsi="Arial" w:cs="Arial"/>
          <w:bCs/>
          <w:lang w:val="en-US"/>
        </w:rPr>
        <w:t>R5-253405</w:t>
      </w:r>
      <w:r w:rsidRPr="00A15B26">
        <w:rPr>
          <w:rFonts w:ascii="Arial" w:hAnsi="Arial" w:cs="Arial"/>
          <w:bCs/>
          <w:lang w:val="en-US"/>
        </w:rPr>
        <w:tab/>
        <w:t>Addition of MPR, SEM and ACLR for 4Tx UL-MIMO</w:t>
      </w:r>
      <w:r w:rsidRPr="00A15B26">
        <w:rPr>
          <w:rFonts w:ascii="Arial" w:hAnsi="Arial" w:cs="Arial"/>
          <w:bCs/>
          <w:lang w:val="en-US"/>
        </w:rPr>
        <w:tab/>
        <w:t>Huawei, HiSilicon</w:t>
      </w:r>
    </w:p>
    <w:p w14:paraId="162FFB34" w14:textId="1DC82622"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[6]</w:t>
      </w:r>
      <w:r>
        <w:rPr>
          <w:rFonts w:ascii="Arial" w:hAnsi="Arial" w:cs="Arial"/>
          <w:bCs/>
          <w:lang w:val="en-US"/>
        </w:rPr>
        <w:tab/>
      </w:r>
      <w:r w:rsidRPr="00A15B26">
        <w:rPr>
          <w:rFonts w:ascii="Arial" w:hAnsi="Arial" w:cs="Arial"/>
          <w:bCs/>
          <w:lang w:val="en-US"/>
        </w:rPr>
        <w:t>R5-253406</w:t>
      </w:r>
      <w:r w:rsidRPr="00A15B26">
        <w:rPr>
          <w:rFonts w:ascii="Arial" w:hAnsi="Arial" w:cs="Arial"/>
          <w:bCs/>
          <w:lang w:val="en-US"/>
        </w:rPr>
        <w:tab/>
        <w:t>Addition of minimum output power for 4Tx UL-MIMO</w:t>
      </w:r>
      <w:r w:rsidRPr="00A15B26">
        <w:rPr>
          <w:rFonts w:ascii="Arial" w:hAnsi="Arial" w:cs="Arial"/>
          <w:bCs/>
          <w:lang w:val="en-US"/>
        </w:rPr>
        <w:tab/>
        <w:t>Huawei, HiSilicon</w:t>
      </w:r>
    </w:p>
    <w:p w14:paraId="49C4C259" w14:textId="68F65F45"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[7]</w:t>
      </w:r>
      <w:r>
        <w:rPr>
          <w:rFonts w:ascii="Arial" w:hAnsi="Arial" w:cs="Arial"/>
          <w:bCs/>
          <w:lang w:val="en-US"/>
        </w:rPr>
        <w:tab/>
      </w:r>
      <w:r w:rsidRPr="00A15B26">
        <w:rPr>
          <w:rFonts w:ascii="Arial" w:hAnsi="Arial" w:cs="Arial"/>
          <w:bCs/>
          <w:lang w:val="en-US"/>
        </w:rPr>
        <w:t>R5-252658</w:t>
      </w:r>
      <w:r w:rsidRPr="00A15B26">
        <w:rPr>
          <w:rFonts w:ascii="Arial" w:hAnsi="Arial" w:cs="Arial"/>
          <w:bCs/>
          <w:lang w:val="en-US"/>
        </w:rPr>
        <w:tab/>
        <w:t>Addition of new test case frequency error for Tx diversity for UE supporting 4Tx</w:t>
      </w:r>
      <w:r w:rsidRPr="00A15B26">
        <w:rPr>
          <w:rFonts w:ascii="Arial" w:hAnsi="Arial" w:cs="Arial"/>
          <w:bCs/>
          <w:lang w:val="en-US"/>
        </w:rPr>
        <w:tab/>
        <w:t>Huawei, HiSilicon</w:t>
      </w:r>
    </w:p>
    <w:p w14:paraId="1C609C9D" w14:textId="4059D3AD"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[8]</w:t>
      </w:r>
      <w:r>
        <w:rPr>
          <w:rFonts w:ascii="Arial" w:hAnsi="Arial" w:cs="Arial"/>
          <w:bCs/>
          <w:lang w:val="en-US"/>
        </w:rPr>
        <w:tab/>
      </w:r>
      <w:r w:rsidRPr="00A15B26">
        <w:rPr>
          <w:rFonts w:ascii="Arial" w:hAnsi="Arial" w:cs="Arial"/>
          <w:bCs/>
          <w:lang w:val="en-US"/>
        </w:rPr>
        <w:t>R5-253409</w:t>
      </w:r>
      <w:r w:rsidRPr="00A15B26">
        <w:rPr>
          <w:rFonts w:ascii="Arial" w:hAnsi="Arial" w:cs="Arial"/>
          <w:bCs/>
          <w:lang w:val="en-US"/>
        </w:rPr>
        <w:tab/>
        <w:t>Addition of new test cases spurious emissions for UE co-existence for UL MIMO with 4Tx</w:t>
      </w:r>
      <w:r w:rsidRPr="00A15B26">
        <w:rPr>
          <w:rFonts w:ascii="Arial" w:hAnsi="Arial" w:cs="Arial"/>
          <w:bCs/>
          <w:lang w:val="en-US"/>
        </w:rPr>
        <w:tab/>
        <w:t>Huawei, HiSilicon</w:t>
      </w:r>
    </w:p>
    <w:p w14:paraId="4164E310" w14:textId="5CD16B36"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[9]</w:t>
      </w:r>
      <w:r>
        <w:rPr>
          <w:rFonts w:ascii="Arial" w:hAnsi="Arial" w:cs="Arial"/>
          <w:bCs/>
          <w:lang w:val="en-US"/>
        </w:rPr>
        <w:tab/>
      </w:r>
      <w:r w:rsidRPr="00A15B26">
        <w:rPr>
          <w:rFonts w:ascii="Arial" w:hAnsi="Arial" w:cs="Arial"/>
          <w:bCs/>
          <w:lang w:val="en-US"/>
        </w:rPr>
        <w:t>R5-253429</w:t>
      </w:r>
      <w:r w:rsidRPr="00A15B26">
        <w:rPr>
          <w:rFonts w:ascii="Arial" w:hAnsi="Arial" w:cs="Arial"/>
          <w:bCs/>
          <w:lang w:val="en-US"/>
        </w:rPr>
        <w:tab/>
        <w:t>Addition of new test cases OBW and transmit intermodulation for 4Tx Tx diversity</w:t>
      </w:r>
      <w:r w:rsidRPr="00A15B26">
        <w:rPr>
          <w:rFonts w:ascii="Arial" w:hAnsi="Arial" w:cs="Arial"/>
          <w:bCs/>
          <w:lang w:val="en-US"/>
        </w:rPr>
        <w:tab/>
        <w:t>Huawei, HiSilicon</w:t>
      </w:r>
    </w:p>
    <w:p w14:paraId="5667C736" w14:textId="45FE7EE2"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[10]</w:t>
      </w:r>
      <w:r>
        <w:rPr>
          <w:rFonts w:ascii="Arial" w:hAnsi="Arial" w:cs="Arial"/>
          <w:bCs/>
          <w:lang w:val="en-US"/>
        </w:rPr>
        <w:tab/>
      </w:r>
      <w:r w:rsidRPr="00A15B26">
        <w:rPr>
          <w:rFonts w:ascii="Arial" w:hAnsi="Arial" w:cs="Arial"/>
          <w:bCs/>
          <w:lang w:val="en-US"/>
        </w:rPr>
        <w:t>R5-252661</w:t>
      </w:r>
      <w:r w:rsidRPr="00A15B26">
        <w:rPr>
          <w:rFonts w:ascii="Arial" w:hAnsi="Arial" w:cs="Arial"/>
          <w:bCs/>
          <w:lang w:val="en-US"/>
        </w:rPr>
        <w:tab/>
        <w:t>Addition of new test case reference sensitivity power level for UL MIMO for UE supporting 4Tx</w:t>
      </w:r>
      <w:r w:rsidRPr="00A15B26">
        <w:rPr>
          <w:rFonts w:ascii="Arial" w:hAnsi="Arial" w:cs="Arial"/>
          <w:bCs/>
          <w:lang w:val="en-US"/>
        </w:rPr>
        <w:tab/>
        <w:t>Huawei, HiSilicon</w:t>
      </w:r>
    </w:p>
    <w:p w14:paraId="665239C2" w14:textId="41C8F3A4"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[11]</w:t>
      </w:r>
      <w:r>
        <w:rPr>
          <w:rFonts w:ascii="Arial" w:hAnsi="Arial" w:cs="Arial"/>
          <w:bCs/>
          <w:lang w:val="en-US"/>
        </w:rPr>
        <w:tab/>
      </w:r>
      <w:r w:rsidRPr="00A15B26">
        <w:rPr>
          <w:rFonts w:ascii="Arial" w:hAnsi="Arial" w:cs="Arial"/>
          <w:bCs/>
          <w:lang w:val="en-US"/>
        </w:rPr>
        <w:t>R5-253430</w:t>
      </w:r>
      <w:r w:rsidRPr="00A15B26">
        <w:rPr>
          <w:rFonts w:ascii="Arial" w:hAnsi="Arial" w:cs="Arial"/>
          <w:bCs/>
          <w:lang w:val="en-US"/>
        </w:rPr>
        <w:tab/>
        <w:t>Addition of new test case minimum output power for Tx Diversity for UE supporting 4Tx</w:t>
      </w:r>
      <w:r w:rsidRPr="00A15B26">
        <w:rPr>
          <w:rFonts w:ascii="Arial" w:hAnsi="Arial" w:cs="Arial"/>
          <w:bCs/>
          <w:lang w:val="en-US"/>
        </w:rPr>
        <w:tab/>
        <w:t>Huawei, HiSilicon</w:t>
      </w:r>
    </w:p>
    <w:p w14:paraId="7B7EAAD4" w14:textId="2B0A20F4"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[12]</w:t>
      </w:r>
      <w:r>
        <w:rPr>
          <w:rFonts w:ascii="Arial" w:hAnsi="Arial" w:cs="Arial"/>
          <w:bCs/>
          <w:lang w:val="en-US"/>
        </w:rPr>
        <w:tab/>
      </w:r>
      <w:r w:rsidRPr="00A15B26">
        <w:rPr>
          <w:rFonts w:ascii="Arial" w:hAnsi="Arial" w:cs="Arial"/>
          <w:bCs/>
          <w:lang w:val="en-US"/>
        </w:rPr>
        <w:t>R5-253431</w:t>
      </w:r>
      <w:r w:rsidRPr="00A15B26">
        <w:rPr>
          <w:rFonts w:ascii="Arial" w:hAnsi="Arial" w:cs="Arial"/>
          <w:bCs/>
          <w:lang w:val="en-US"/>
        </w:rPr>
        <w:tab/>
        <w:t>Addition of new test case transmit OFF power for Tx Diversity for UE supporting 4Tx</w:t>
      </w:r>
      <w:r w:rsidRPr="00A15B26">
        <w:rPr>
          <w:rFonts w:ascii="Arial" w:hAnsi="Arial" w:cs="Arial"/>
          <w:bCs/>
          <w:lang w:val="en-US"/>
        </w:rPr>
        <w:tab/>
        <w:t>Huawei, HiSilicon</w:t>
      </w:r>
    </w:p>
    <w:p w14:paraId="456C81AC" w14:textId="756AAD79"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[13]</w:t>
      </w:r>
      <w:r>
        <w:rPr>
          <w:rFonts w:ascii="Arial" w:hAnsi="Arial" w:cs="Arial"/>
          <w:bCs/>
          <w:lang w:val="en-US"/>
        </w:rPr>
        <w:tab/>
      </w:r>
      <w:r w:rsidRPr="00A15B26">
        <w:rPr>
          <w:rFonts w:ascii="Arial" w:hAnsi="Arial" w:cs="Arial"/>
          <w:bCs/>
          <w:lang w:val="en-US"/>
        </w:rPr>
        <w:t>R5-253432</w:t>
      </w:r>
      <w:r w:rsidRPr="00A15B26">
        <w:rPr>
          <w:rFonts w:ascii="Arial" w:hAnsi="Arial" w:cs="Arial"/>
          <w:bCs/>
          <w:lang w:val="en-US"/>
        </w:rPr>
        <w:tab/>
        <w:t>Addition of new test case general ON/OFF time mask for Tx Diversity for UE supporting 4Tx</w:t>
      </w:r>
      <w:r w:rsidRPr="00A15B26">
        <w:rPr>
          <w:rFonts w:ascii="Arial" w:hAnsi="Arial" w:cs="Arial"/>
          <w:bCs/>
          <w:lang w:val="en-US"/>
        </w:rPr>
        <w:tab/>
        <w:t>Huawei, HiSilicon</w:t>
      </w:r>
    </w:p>
    <w:p w14:paraId="6EB78AA8" w14:textId="1B3696A4"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[14]</w:t>
      </w:r>
      <w:r>
        <w:rPr>
          <w:rFonts w:ascii="Arial" w:hAnsi="Arial" w:cs="Arial"/>
          <w:bCs/>
          <w:lang w:val="en-US"/>
        </w:rPr>
        <w:tab/>
      </w:r>
      <w:r w:rsidRPr="00A15B26">
        <w:rPr>
          <w:rFonts w:ascii="Arial" w:hAnsi="Arial" w:cs="Arial"/>
          <w:bCs/>
          <w:lang w:val="en-US"/>
        </w:rPr>
        <w:t>R5-253433</w:t>
      </w:r>
      <w:r w:rsidRPr="00A15B26">
        <w:rPr>
          <w:rFonts w:ascii="Arial" w:hAnsi="Arial" w:cs="Arial"/>
          <w:bCs/>
          <w:lang w:val="en-US"/>
        </w:rPr>
        <w:tab/>
        <w:t>Addition of new test case general spurious emissions for Tx Diversity for UE supporting 4Tx</w:t>
      </w:r>
      <w:r w:rsidRPr="00A15B26">
        <w:rPr>
          <w:rFonts w:ascii="Arial" w:hAnsi="Arial" w:cs="Arial"/>
          <w:bCs/>
          <w:lang w:val="en-US"/>
        </w:rPr>
        <w:tab/>
        <w:t>Huawei, HiSilicon</w:t>
      </w:r>
    </w:p>
    <w:p w14:paraId="124F53CF" w14:textId="18D0ECD1"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[15]</w:t>
      </w:r>
      <w:r>
        <w:rPr>
          <w:rFonts w:ascii="Arial" w:hAnsi="Arial" w:cs="Arial"/>
          <w:bCs/>
          <w:lang w:val="en-US"/>
        </w:rPr>
        <w:tab/>
      </w:r>
      <w:r w:rsidRPr="00A15B26">
        <w:rPr>
          <w:rFonts w:ascii="Arial" w:hAnsi="Arial" w:cs="Arial"/>
          <w:bCs/>
          <w:lang w:val="en-US"/>
        </w:rPr>
        <w:t>R5-253434</w:t>
      </w:r>
      <w:r w:rsidRPr="00A15B26">
        <w:rPr>
          <w:rFonts w:ascii="Arial" w:hAnsi="Arial" w:cs="Arial"/>
          <w:bCs/>
          <w:lang w:val="en-US"/>
        </w:rPr>
        <w:tab/>
        <w:t>Addition of new test case spurious emissions for UE co-existence for Tx Diversity for UE supporting 4Tx</w:t>
      </w:r>
      <w:r w:rsidRPr="00A15B26">
        <w:rPr>
          <w:rFonts w:ascii="Arial" w:hAnsi="Arial" w:cs="Arial"/>
          <w:bCs/>
          <w:lang w:val="en-US"/>
        </w:rPr>
        <w:tab/>
        <w:t>Huawei, HiSilicon</w:t>
      </w:r>
    </w:p>
    <w:p w14:paraId="084EDA95" w14:textId="5114BE7A"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[16]</w:t>
      </w:r>
      <w:r>
        <w:rPr>
          <w:rFonts w:ascii="Arial" w:hAnsi="Arial" w:cs="Arial"/>
          <w:bCs/>
          <w:lang w:val="en-US"/>
        </w:rPr>
        <w:tab/>
      </w:r>
      <w:r w:rsidRPr="00A15B26">
        <w:rPr>
          <w:rFonts w:ascii="Arial" w:hAnsi="Arial" w:cs="Arial"/>
          <w:bCs/>
          <w:lang w:val="en-US"/>
        </w:rPr>
        <w:t>R5-253408</w:t>
      </w:r>
      <w:r w:rsidRPr="00A15B26">
        <w:rPr>
          <w:rFonts w:ascii="Arial" w:hAnsi="Arial" w:cs="Arial"/>
          <w:bCs/>
          <w:lang w:val="en-US"/>
        </w:rPr>
        <w:tab/>
        <w:t>Addition of OFF power and time mask test cases for 4Tx UL MIMO</w:t>
      </w:r>
      <w:r w:rsidRPr="00A15B26">
        <w:rPr>
          <w:rFonts w:ascii="Arial" w:hAnsi="Arial" w:cs="Arial"/>
          <w:bCs/>
          <w:lang w:val="en-US"/>
        </w:rPr>
        <w:tab/>
        <w:t>Huawei, HiSilicon</w:t>
      </w:r>
    </w:p>
    <w:p w14:paraId="54244A50" w14:textId="51C68A01"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[17]</w:t>
      </w:r>
      <w:r>
        <w:rPr>
          <w:rFonts w:ascii="Arial" w:hAnsi="Arial" w:cs="Arial"/>
          <w:bCs/>
          <w:lang w:val="en-US"/>
        </w:rPr>
        <w:tab/>
      </w:r>
      <w:r w:rsidRPr="00A15B26">
        <w:rPr>
          <w:rFonts w:ascii="Arial" w:hAnsi="Arial" w:cs="Arial"/>
          <w:bCs/>
          <w:lang w:val="en-US"/>
        </w:rPr>
        <w:t>R5-253410</w:t>
      </w:r>
      <w:r w:rsidRPr="00A15B26">
        <w:rPr>
          <w:rFonts w:ascii="Arial" w:hAnsi="Arial" w:cs="Arial"/>
          <w:bCs/>
          <w:lang w:val="en-US"/>
        </w:rPr>
        <w:tab/>
        <w:t>Addition of frequency error test case for 4Tx UL MIMO</w:t>
      </w:r>
      <w:r w:rsidRPr="00A15B26">
        <w:rPr>
          <w:rFonts w:ascii="Arial" w:hAnsi="Arial" w:cs="Arial"/>
          <w:bCs/>
          <w:lang w:val="en-US"/>
        </w:rPr>
        <w:tab/>
        <w:t>Huawei, HiSilicon</w:t>
      </w:r>
    </w:p>
    <w:p w14:paraId="0F43C425" w14:textId="1B0ADCA5"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[18]</w:t>
      </w:r>
      <w:r>
        <w:rPr>
          <w:rFonts w:ascii="Arial" w:hAnsi="Arial" w:cs="Arial"/>
          <w:bCs/>
          <w:lang w:val="en-US"/>
        </w:rPr>
        <w:tab/>
      </w:r>
      <w:r w:rsidRPr="00A15B26">
        <w:rPr>
          <w:rFonts w:ascii="Arial" w:hAnsi="Arial" w:cs="Arial"/>
          <w:bCs/>
          <w:lang w:val="en-US"/>
        </w:rPr>
        <w:t>R5-252705</w:t>
      </w:r>
      <w:r w:rsidRPr="00A15B26">
        <w:rPr>
          <w:rFonts w:ascii="Arial" w:hAnsi="Arial" w:cs="Arial"/>
          <w:bCs/>
          <w:lang w:val="en-US"/>
        </w:rPr>
        <w:tab/>
        <w:t>Addition of OBW GSE and transmit intermodulation test cases for 4Tx UL MIMO</w:t>
      </w:r>
      <w:r w:rsidRPr="00A15B26">
        <w:rPr>
          <w:rFonts w:ascii="Arial" w:hAnsi="Arial" w:cs="Arial"/>
          <w:bCs/>
          <w:lang w:val="en-US"/>
        </w:rPr>
        <w:tab/>
        <w:t>Huawei, HiSilicon</w:t>
      </w:r>
    </w:p>
    <w:p w14:paraId="35C87431" w14:textId="6A0CCD15"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[19]</w:t>
      </w:r>
      <w:r>
        <w:rPr>
          <w:rFonts w:ascii="Arial" w:hAnsi="Arial" w:cs="Arial"/>
          <w:bCs/>
          <w:lang w:val="en-US"/>
        </w:rPr>
        <w:tab/>
      </w:r>
      <w:r w:rsidRPr="00A15B26">
        <w:rPr>
          <w:rFonts w:ascii="Arial" w:hAnsi="Arial" w:cs="Arial"/>
          <w:bCs/>
          <w:lang w:val="en-US"/>
        </w:rPr>
        <w:t>R5-252791</w:t>
      </w:r>
      <w:r w:rsidRPr="00A15B26">
        <w:rPr>
          <w:rFonts w:ascii="Arial" w:hAnsi="Arial" w:cs="Arial"/>
          <w:bCs/>
          <w:lang w:val="en-US"/>
        </w:rPr>
        <w:tab/>
        <w:t xml:space="preserve">Addition of new test case 6.2G.1_1 MOP for 4Tx </w:t>
      </w:r>
      <w:proofErr w:type="spellStart"/>
      <w:r w:rsidRPr="00A15B26">
        <w:rPr>
          <w:rFonts w:ascii="Arial" w:hAnsi="Arial" w:cs="Arial"/>
          <w:bCs/>
          <w:lang w:val="en-US"/>
        </w:rPr>
        <w:t>TxD</w:t>
      </w:r>
      <w:proofErr w:type="spellEnd"/>
      <w:r w:rsidRPr="00A15B26">
        <w:rPr>
          <w:rFonts w:ascii="Arial" w:hAnsi="Arial" w:cs="Arial"/>
          <w:bCs/>
          <w:lang w:val="en-US"/>
        </w:rPr>
        <w:tab/>
        <w:t>Huawei, HiSilicon</w:t>
      </w:r>
    </w:p>
    <w:p w14:paraId="661E50D8" w14:textId="277D4870"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[20]</w:t>
      </w:r>
      <w:r>
        <w:rPr>
          <w:rFonts w:ascii="Arial" w:hAnsi="Arial" w:cs="Arial"/>
          <w:bCs/>
          <w:lang w:val="en-US"/>
        </w:rPr>
        <w:tab/>
      </w:r>
      <w:r w:rsidRPr="00A15B26">
        <w:rPr>
          <w:rFonts w:ascii="Arial" w:hAnsi="Arial" w:cs="Arial"/>
          <w:bCs/>
          <w:lang w:val="en-US"/>
        </w:rPr>
        <w:t>R5-253419</w:t>
      </w:r>
      <w:r w:rsidRPr="00A15B26">
        <w:rPr>
          <w:rFonts w:ascii="Arial" w:hAnsi="Arial" w:cs="Arial"/>
          <w:bCs/>
          <w:lang w:val="en-US"/>
        </w:rPr>
        <w:tab/>
        <w:t xml:space="preserve">Addition of new test cases MPR, SEM and NR </w:t>
      </w:r>
      <w:proofErr w:type="spellStart"/>
      <w:r w:rsidRPr="00A15B26">
        <w:rPr>
          <w:rFonts w:ascii="Arial" w:hAnsi="Arial" w:cs="Arial"/>
          <w:bCs/>
          <w:lang w:val="en-US"/>
        </w:rPr>
        <w:t>ACLR</w:t>
      </w:r>
      <w:proofErr w:type="spellEnd"/>
      <w:r w:rsidRPr="00A15B26">
        <w:rPr>
          <w:rFonts w:ascii="Arial" w:hAnsi="Arial" w:cs="Arial"/>
          <w:bCs/>
          <w:lang w:val="en-US"/>
        </w:rPr>
        <w:t xml:space="preserve"> for 4Tx </w:t>
      </w:r>
      <w:proofErr w:type="spellStart"/>
      <w:r w:rsidRPr="00A15B26">
        <w:rPr>
          <w:rFonts w:ascii="Arial" w:hAnsi="Arial" w:cs="Arial"/>
          <w:bCs/>
          <w:lang w:val="en-US"/>
        </w:rPr>
        <w:t>TxD</w:t>
      </w:r>
      <w:proofErr w:type="spellEnd"/>
      <w:r w:rsidRPr="00A15B26">
        <w:rPr>
          <w:rFonts w:ascii="Arial" w:hAnsi="Arial" w:cs="Arial"/>
          <w:bCs/>
          <w:lang w:val="en-US"/>
        </w:rPr>
        <w:tab/>
        <w:t>Huawei, HiSilicon</w:t>
      </w:r>
    </w:p>
    <w:p w14:paraId="34104E87" w14:textId="7C0F61B0"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[21]</w:t>
      </w:r>
      <w:r>
        <w:rPr>
          <w:rFonts w:ascii="Arial" w:hAnsi="Arial" w:cs="Arial"/>
          <w:bCs/>
          <w:lang w:val="en-US"/>
        </w:rPr>
        <w:tab/>
      </w:r>
      <w:r w:rsidRPr="00A15B26">
        <w:rPr>
          <w:rFonts w:ascii="Arial" w:hAnsi="Arial" w:cs="Arial"/>
          <w:bCs/>
          <w:lang w:val="en-US"/>
        </w:rPr>
        <w:t>R5-252322</w:t>
      </w:r>
      <w:r w:rsidRPr="00A15B26">
        <w:rPr>
          <w:rFonts w:ascii="Arial" w:hAnsi="Arial" w:cs="Arial"/>
          <w:bCs/>
          <w:lang w:val="en-US"/>
        </w:rPr>
        <w:tab/>
        <w:t xml:space="preserve">Addition of 4Tx </w:t>
      </w:r>
      <w:proofErr w:type="spellStart"/>
      <w:r w:rsidRPr="00A15B26">
        <w:rPr>
          <w:rFonts w:ascii="Arial" w:hAnsi="Arial" w:cs="Arial"/>
          <w:bCs/>
          <w:lang w:val="en-US"/>
        </w:rPr>
        <w:t>TxD</w:t>
      </w:r>
      <w:proofErr w:type="spellEnd"/>
      <w:r w:rsidRPr="00A15B26">
        <w:rPr>
          <w:rFonts w:ascii="Arial" w:hAnsi="Arial" w:cs="Arial"/>
          <w:bCs/>
          <w:lang w:val="en-US"/>
        </w:rPr>
        <w:t xml:space="preserve"> test cases for ACS, Blocking and Spurious response</w:t>
      </w:r>
      <w:r w:rsidRPr="00A15B26">
        <w:rPr>
          <w:rFonts w:ascii="Arial" w:hAnsi="Arial" w:cs="Arial"/>
          <w:bCs/>
          <w:lang w:val="en-US"/>
        </w:rPr>
        <w:tab/>
        <w:t>Huawei, HiSilicon</w:t>
      </w:r>
    </w:p>
    <w:p w14:paraId="70A165A2" w14:textId="2AA772E5"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[22]</w:t>
      </w:r>
      <w:r>
        <w:rPr>
          <w:rFonts w:ascii="Arial" w:hAnsi="Arial" w:cs="Arial"/>
          <w:bCs/>
          <w:lang w:val="en-US"/>
        </w:rPr>
        <w:tab/>
      </w:r>
      <w:r w:rsidRPr="00A15B26">
        <w:rPr>
          <w:rFonts w:ascii="Arial" w:hAnsi="Arial" w:cs="Arial"/>
          <w:bCs/>
          <w:lang w:val="en-US"/>
        </w:rPr>
        <w:t>R5-252662</w:t>
      </w:r>
      <w:r w:rsidRPr="00A15B26">
        <w:rPr>
          <w:rFonts w:ascii="Arial" w:hAnsi="Arial" w:cs="Arial"/>
          <w:bCs/>
          <w:lang w:val="en-US"/>
        </w:rPr>
        <w:tab/>
        <w:t>Addition of new test case adjacent channel selectivity for UL MIMO for UE supporting 4Tx</w:t>
      </w:r>
      <w:r w:rsidRPr="00A15B26">
        <w:rPr>
          <w:rFonts w:ascii="Arial" w:hAnsi="Arial" w:cs="Arial"/>
          <w:bCs/>
          <w:lang w:val="en-US"/>
        </w:rPr>
        <w:tab/>
        <w:t>Huawei, HiSilicon</w:t>
      </w:r>
    </w:p>
    <w:p w14:paraId="7AC4FAD3" w14:textId="4F9AEEA2"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[23]</w:t>
      </w:r>
      <w:r>
        <w:rPr>
          <w:rFonts w:ascii="Arial" w:hAnsi="Arial" w:cs="Arial"/>
          <w:bCs/>
          <w:lang w:val="en-US"/>
        </w:rPr>
        <w:tab/>
      </w:r>
      <w:r w:rsidRPr="00A15B26">
        <w:rPr>
          <w:rFonts w:ascii="Arial" w:hAnsi="Arial" w:cs="Arial"/>
          <w:bCs/>
          <w:lang w:val="en-US"/>
        </w:rPr>
        <w:t>R5-252663</w:t>
      </w:r>
      <w:r w:rsidRPr="00A15B26">
        <w:rPr>
          <w:rFonts w:ascii="Arial" w:hAnsi="Arial" w:cs="Arial"/>
          <w:bCs/>
          <w:lang w:val="en-US"/>
        </w:rPr>
        <w:tab/>
        <w:t>Addition of new test case Blocking for UL MIMO for UE supporting 4Tx</w:t>
      </w:r>
      <w:r w:rsidRPr="00A15B26">
        <w:rPr>
          <w:rFonts w:ascii="Arial" w:hAnsi="Arial" w:cs="Arial"/>
          <w:bCs/>
          <w:lang w:val="en-US"/>
        </w:rPr>
        <w:tab/>
        <w:t>Huawei, HiSilicon</w:t>
      </w:r>
    </w:p>
    <w:p w14:paraId="71D75DF8" w14:textId="6E9C3113"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[24]</w:t>
      </w:r>
      <w:r>
        <w:rPr>
          <w:rFonts w:ascii="Arial" w:hAnsi="Arial" w:cs="Arial"/>
          <w:bCs/>
          <w:lang w:val="en-US"/>
        </w:rPr>
        <w:tab/>
      </w:r>
      <w:r w:rsidRPr="00A15B26">
        <w:rPr>
          <w:rFonts w:ascii="Arial" w:hAnsi="Arial" w:cs="Arial"/>
          <w:bCs/>
          <w:lang w:val="en-US"/>
        </w:rPr>
        <w:t>R5-252664</w:t>
      </w:r>
      <w:r w:rsidRPr="00A15B26">
        <w:rPr>
          <w:rFonts w:ascii="Arial" w:hAnsi="Arial" w:cs="Arial"/>
          <w:bCs/>
          <w:lang w:val="en-US"/>
        </w:rPr>
        <w:tab/>
        <w:t>Addition of new test case spurious response for UL MIMO for UE supporting 4Tx</w:t>
      </w:r>
      <w:r w:rsidRPr="00A15B26">
        <w:rPr>
          <w:rFonts w:ascii="Arial" w:hAnsi="Arial" w:cs="Arial"/>
          <w:bCs/>
          <w:lang w:val="en-US"/>
        </w:rPr>
        <w:tab/>
        <w:t>Huawei, HiSilicon</w:t>
      </w:r>
    </w:p>
    <w:p w14:paraId="6E3CF3E5" w14:textId="6B3C5DC7"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[25]</w:t>
      </w:r>
      <w:r>
        <w:rPr>
          <w:rFonts w:ascii="Arial" w:hAnsi="Arial" w:cs="Arial"/>
          <w:bCs/>
          <w:lang w:val="en-US"/>
        </w:rPr>
        <w:tab/>
      </w:r>
      <w:r w:rsidRPr="00A15B26">
        <w:rPr>
          <w:rFonts w:ascii="Arial" w:hAnsi="Arial" w:cs="Arial"/>
          <w:bCs/>
          <w:lang w:val="en-US"/>
        </w:rPr>
        <w:t>R5-252676</w:t>
      </w:r>
      <w:r w:rsidRPr="00A15B26">
        <w:rPr>
          <w:rFonts w:ascii="Arial" w:hAnsi="Arial" w:cs="Arial"/>
          <w:bCs/>
          <w:lang w:val="en-US"/>
        </w:rPr>
        <w:tab/>
        <w:t>Addition of new test case reference sensitivity for Tx Diversity for UE supporting 4Tx</w:t>
      </w:r>
      <w:r w:rsidRPr="00A15B26">
        <w:rPr>
          <w:rFonts w:ascii="Arial" w:hAnsi="Arial" w:cs="Arial"/>
          <w:bCs/>
          <w:lang w:val="en-US"/>
        </w:rPr>
        <w:tab/>
        <w:t>Huawei, HiSilicon</w:t>
      </w:r>
    </w:p>
    <w:p w14:paraId="33657B53" w14:textId="68ED2797"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[26]</w:t>
      </w:r>
      <w:r>
        <w:rPr>
          <w:rFonts w:ascii="Arial" w:hAnsi="Arial" w:cs="Arial"/>
          <w:bCs/>
          <w:lang w:val="en-US"/>
        </w:rPr>
        <w:tab/>
      </w:r>
      <w:r w:rsidRPr="00A15B26">
        <w:rPr>
          <w:rFonts w:ascii="Arial" w:hAnsi="Arial" w:cs="Arial"/>
          <w:bCs/>
          <w:lang w:val="en-US"/>
        </w:rPr>
        <w:t>R5-252706</w:t>
      </w:r>
      <w:r w:rsidRPr="00A15B26">
        <w:rPr>
          <w:rFonts w:ascii="Arial" w:hAnsi="Arial" w:cs="Arial"/>
          <w:bCs/>
          <w:lang w:val="en-US"/>
        </w:rPr>
        <w:tab/>
        <w:t xml:space="preserve">Addition of ACS test case for 4Tx </w:t>
      </w:r>
      <w:proofErr w:type="spellStart"/>
      <w:r w:rsidRPr="00A15B26">
        <w:rPr>
          <w:rFonts w:ascii="Arial" w:hAnsi="Arial" w:cs="Arial"/>
          <w:bCs/>
          <w:lang w:val="en-US"/>
        </w:rPr>
        <w:t>TxD</w:t>
      </w:r>
      <w:proofErr w:type="spellEnd"/>
      <w:r w:rsidRPr="00A15B26">
        <w:rPr>
          <w:rFonts w:ascii="Arial" w:hAnsi="Arial" w:cs="Arial"/>
          <w:bCs/>
          <w:lang w:val="en-US"/>
        </w:rPr>
        <w:tab/>
        <w:t>Huawei, HiSilicon</w:t>
      </w:r>
    </w:p>
    <w:p w14:paraId="5738DE9E" w14:textId="4BC44BA7"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[27]</w:t>
      </w:r>
      <w:r>
        <w:rPr>
          <w:rFonts w:ascii="Arial" w:hAnsi="Arial" w:cs="Arial"/>
          <w:bCs/>
          <w:lang w:val="en-US"/>
        </w:rPr>
        <w:tab/>
      </w:r>
      <w:r w:rsidRPr="00A15B26">
        <w:rPr>
          <w:rFonts w:ascii="Arial" w:hAnsi="Arial" w:cs="Arial"/>
          <w:bCs/>
          <w:lang w:val="en-US"/>
        </w:rPr>
        <w:t>R5-252707</w:t>
      </w:r>
      <w:r w:rsidRPr="00A15B26">
        <w:rPr>
          <w:rFonts w:ascii="Arial" w:hAnsi="Arial" w:cs="Arial"/>
          <w:bCs/>
          <w:lang w:val="en-US"/>
        </w:rPr>
        <w:tab/>
        <w:t xml:space="preserve">Addition of IBB test case for 4Tx </w:t>
      </w:r>
      <w:proofErr w:type="spellStart"/>
      <w:r w:rsidRPr="00A15B26">
        <w:rPr>
          <w:rFonts w:ascii="Arial" w:hAnsi="Arial" w:cs="Arial"/>
          <w:bCs/>
          <w:lang w:val="en-US"/>
        </w:rPr>
        <w:t>TxD</w:t>
      </w:r>
      <w:proofErr w:type="spellEnd"/>
      <w:r w:rsidRPr="00A15B26">
        <w:rPr>
          <w:rFonts w:ascii="Arial" w:hAnsi="Arial" w:cs="Arial"/>
          <w:bCs/>
          <w:lang w:val="en-US"/>
        </w:rPr>
        <w:tab/>
        <w:t>Huawei, HiSilicon</w:t>
      </w:r>
    </w:p>
    <w:p w14:paraId="3BC12778" w14:textId="13C73562"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[28]</w:t>
      </w:r>
      <w:r>
        <w:rPr>
          <w:rFonts w:ascii="Arial" w:hAnsi="Arial" w:cs="Arial"/>
          <w:bCs/>
          <w:lang w:val="en-US"/>
        </w:rPr>
        <w:tab/>
      </w:r>
      <w:r w:rsidRPr="00A15B26">
        <w:rPr>
          <w:rFonts w:ascii="Arial" w:hAnsi="Arial" w:cs="Arial"/>
          <w:bCs/>
          <w:lang w:val="en-US"/>
        </w:rPr>
        <w:t>R5-253642</w:t>
      </w:r>
      <w:r w:rsidRPr="00A15B26">
        <w:rPr>
          <w:rFonts w:ascii="Arial" w:hAnsi="Arial" w:cs="Arial"/>
          <w:bCs/>
          <w:lang w:val="en-US"/>
        </w:rPr>
        <w:tab/>
        <w:t>Update to Annex F for UL MIMO and Tx Diversity for UE supporting 4Tx test cases</w:t>
      </w:r>
      <w:r w:rsidRPr="00A15B26">
        <w:rPr>
          <w:rFonts w:ascii="Arial" w:hAnsi="Arial" w:cs="Arial"/>
          <w:bCs/>
          <w:lang w:val="en-US"/>
        </w:rPr>
        <w:tab/>
        <w:t>Huawei, HiSilicon</w:t>
      </w:r>
    </w:p>
    <w:p w14:paraId="7C13F8C9" w14:textId="4E5C3FD3"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[29]</w:t>
      </w:r>
      <w:r>
        <w:rPr>
          <w:rFonts w:ascii="Arial" w:hAnsi="Arial" w:cs="Arial"/>
          <w:bCs/>
          <w:lang w:val="en-US"/>
        </w:rPr>
        <w:tab/>
      </w:r>
      <w:r w:rsidRPr="00A15B26">
        <w:rPr>
          <w:rFonts w:ascii="Arial" w:hAnsi="Arial" w:cs="Arial"/>
          <w:bCs/>
          <w:lang w:val="en-US"/>
        </w:rPr>
        <w:t>R5-253588</w:t>
      </w:r>
      <w:r w:rsidRPr="00A15B26">
        <w:rPr>
          <w:rFonts w:ascii="Arial" w:hAnsi="Arial" w:cs="Arial"/>
          <w:bCs/>
          <w:lang w:val="en-US"/>
        </w:rPr>
        <w:tab/>
        <w:t>Adding test applicability for new 4Tx test cases</w:t>
      </w:r>
      <w:r w:rsidRPr="00A15B26">
        <w:rPr>
          <w:rFonts w:ascii="Arial" w:hAnsi="Arial" w:cs="Arial"/>
          <w:bCs/>
          <w:lang w:val="en-US"/>
        </w:rPr>
        <w:tab/>
        <w:t>Huawei, HiSilicon</w:t>
      </w:r>
    </w:p>
    <w:p w14:paraId="253C4130" w14:textId="42AC2C2D"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[30]</w:t>
      </w:r>
      <w:r>
        <w:rPr>
          <w:rFonts w:ascii="Arial" w:hAnsi="Arial" w:cs="Arial"/>
          <w:bCs/>
          <w:lang w:val="en-US"/>
        </w:rPr>
        <w:tab/>
      </w:r>
      <w:r w:rsidRPr="00A15B26">
        <w:rPr>
          <w:rFonts w:ascii="Arial" w:hAnsi="Arial" w:cs="Arial"/>
          <w:bCs/>
          <w:lang w:val="en-US"/>
        </w:rPr>
        <w:t>R5-252317</w:t>
      </w:r>
      <w:r w:rsidRPr="00A15B26">
        <w:rPr>
          <w:rFonts w:ascii="Arial" w:hAnsi="Arial" w:cs="Arial"/>
          <w:bCs/>
          <w:lang w:val="en-US"/>
        </w:rPr>
        <w:tab/>
        <w:t xml:space="preserve">Addition of general principle for 4Tx UL-MIMO and 4Tx </w:t>
      </w:r>
      <w:proofErr w:type="spellStart"/>
      <w:r w:rsidRPr="00A15B26">
        <w:rPr>
          <w:rFonts w:ascii="Arial" w:hAnsi="Arial" w:cs="Arial"/>
          <w:bCs/>
          <w:lang w:val="en-US"/>
        </w:rPr>
        <w:t>TxD</w:t>
      </w:r>
      <w:proofErr w:type="spellEnd"/>
      <w:r w:rsidRPr="00A15B26">
        <w:rPr>
          <w:rFonts w:ascii="Arial" w:hAnsi="Arial" w:cs="Arial"/>
          <w:bCs/>
          <w:lang w:val="en-US"/>
        </w:rPr>
        <w:tab/>
        <w:t>Huawei, HiSilicon</w:t>
      </w:r>
    </w:p>
    <w:p w14:paraId="139DA62E" w14:textId="32843262"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[31]</w:t>
      </w:r>
      <w:r>
        <w:rPr>
          <w:rFonts w:ascii="Arial" w:hAnsi="Arial" w:cs="Arial"/>
          <w:bCs/>
          <w:lang w:val="en-US"/>
        </w:rPr>
        <w:tab/>
      </w:r>
      <w:r w:rsidRPr="00A15B26">
        <w:rPr>
          <w:rFonts w:ascii="Arial" w:hAnsi="Arial" w:cs="Arial"/>
          <w:bCs/>
          <w:lang w:val="en-US"/>
        </w:rPr>
        <w:t>R5-253420</w:t>
      </w:r>
      <w:r w:rsidRPr="00A15B26">
        <w:rPr>
          <w:rFonts w:ascii="Arial" w:hAnsi="Arial" w:cs="Arial"/>
          <w:bCs/>
          <w:lang w:val="en-US"/>
        </w:rPr>
        <w:tab/>
        <w:t xml:space="preserve">Addition of TP analysis for MPR, SEM and ACLR for 4Tx UL-MIMO and 4Tx </w:t>
      </w:r>
      <w:proofErr w:type="spellStart"/>
      <w:r w:rsidRPr="00A15B26">
        <w:rPr>
          <w:rFonts w:ascii="Arial" w:hAnsi="Arial" w:cs="Arial"/>
          <w:bCs/>
          <w:lang w:val="en-US"/>
        </w:rPr>
        <w:t>TxD</w:t>
      </w:r>
      <w:proofErr w:type="spellEnd"/>
      <w:r w:rsidRPr="00A15B26">
        <w:rPr>
          <w:rFonts w:ascii="Arial" w:hAnsi="Arial" w:cs="Arial"/>
          <w:bCs/>
          <w:lang w:val="en-US"/>
        </w:rPr>
        <w:tab/>
        <w:t>Huawei, HiSilicon</w:t>
      </w:r>
    </w:p>
    <w:p w14:paraId="043355DA" w14:textId="334D9694" w:rsidR="004F218A" w:rsidRPr="00353310"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[32]</w:t>
      </w:r>
      <w:r>
        <w:rPr>
          <w:rFonts w:ascii="Arial" w:hAnsi="Arial" w:cs="Arial"/>
          <w:bCs/>
          <w:lang w:val="en-US"/>
        </w:rPr>
        <w:tab/>
      </w:r>
      <w:r w:rsidRPr="00A15B26">
        <w:rPr>
          <w:rFonts w:ascii="Arial" w:hAnsi="Arial" w:cs="Arial"/>
          <w:bCs/>
          <w:lang w:val="en-US"/>
        </w:rPr>
        <w:t>R5-253023</w:t>
      </w:r>
      <w:r w:rsidRPr="00A15B26">
        <w:rPr>
          <w:rFonts w:ascii="Arial" w:hAnsi="Arial" w:cs="Arial"/>
          <w:bCs/>
          <w:lang w:val="en-US"/>
        </w:rPr>
        <w:tab/>
        <w:t>WP - Further RF requirements enhancement for NR and EN-DC in frequency range 1</w:t>
      </w:r>
      <w:r w:rsidRPr="00A15B26">
        <w:rPr>
          <w:rFonts w:ascii="Arial" w:hAnsi="Arial" w:cs="Arial"/>
          <w:bCs/>
          <w:lang w:val="en-US"/>
        </w:rPr>
        <w:tab/>
        <w:t>Huawei, HiSilicon</w:t>
      </w:r>
    </w:p>
    <w:sectPr w:rsidR="004F218A" w:rsidRPr="00353310"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2EBE2" w14:textId="77777777" w:rsidR="00A2757D" w:rsidRDefault="00A2757D">
      <w:r>
        <w:separator/>
      </w:r>
    </w:p>
  </w:endnote>
  <w:endnote w:type="continuationSeparator" w:id="0">
    <w:p w14:paraId="5E5DFAC9" w14:textId="77777777" w:rsidR="00A2757D" w:rsidRDefault="00A27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FCBD8" w14:textId="77777777" w:rsidR="00A2757D" w:rsidRDefault="00A2757D">
      <w:r>
        <w:separator/>
      </w:r>
    </w:p>
  </w:footnote>
  <w:footnote w:type="continuationSeparator" w:id="0">
    <w:p w14:paraId="38EFF031" w14:textId="77777777" w:rsidR="00A2757D" w:rsidRDefault="00A275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4B3BC2"/>
    <w:multiLevelType w:val="hybridMultilevel"/>
    <w:tmpl w:val="9B348A3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131C7F26"/>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8E82220"/>
    <w:multiLevelType w:val="hybridMultilevel"/>
    <w:tmpl w:val="CFDA8E2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980370"/>
    <w:multiLevelType w:val="hybridMultilevel"/>
    <w:tmpl w:val="DF96FEBA"/>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1"/>
  </w:num>
  <w:num w:numId="8">
    <w:abstractNumId w:val="7"/>
  </w:num>
  <w:num w:numId="9">
    <w:abstractNumId w:val="15"/>
  </w:num>
  <w:num w:numId="10">
    <w:abstractNumId w:val="22"/>
  </w:num>
  <w:num w:numId="11">
    <w:abstractNumId w:val="16"/>
  </w:num>
  <w:num w:numId="12">
    <w:abstractNumId w:val="13"/>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14"/>
  </w:num>
  <w:num w:numId="20">
    <w:abstractNumId w:val="6"/>
  </w:num>
  <w:num w:numId="21">
    <w:abstractNumId w:val="12"/>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2F98"/>
    <w:rsid w:val="000276C5"/>
    <w:rsid w:val="0004456C"/>
    <w:rsid w:val="0005259B"/>
    <w:rsid w:val="00053FEE"/>
    <w:rsid w:val="00060AE4"/>
    <w:rsid w:val="000746A7"/>
    <w:rsid w:val="000910BB"/>
    <w:rsid w:val="000926AF"/>
    <w:rsid w:val="000A3ED2"/>
    <w:rsid w:val="000B0F4D"/>
    <w:rsid w:val="000C00FA"/>
    <w:rsid w:val="000C51AA"/>
    <w:rsid w:val="000D17BC"/>
    <w:rsid w:val="000D2186"/>
    <w:rsid w:val="000E4F35"/>
    <w:rsid w:val="000F6C1C"/>
    <w:rsid w:val="00110BAE"/>
    <w:rsid w:val="00116F4B"/>
    <w:rsid w:val="001229F4"/>
    <w:rsid w:val="00137471"/>
    <w:rsid w:val="00150FD3"/>
    <w:rsid w:val="00184428"/>
    <w:rsid w:val="001A17A9"/>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1064"/>
    <w:rsid w:val="0022485E"/>
    <w:rsid w:val="00243A99"/>
    <w:rsid w:val="00265AB1"/>
    <w:rsid w:val="002834BB"/>
    <w:rsid w:val="0029567C"/>
    <w:rsid w:val="002A6F12"/>
    <w:rsid w:val="002B24B5"/>
    <w:rsid w:val="002C0B82"/>
    <w:rsid w:val="002F6ED2"/>
    <w:rsid w:val="00301B7A"/>
    <w:rsid w:val="003040C7"/>
    <w:rsid w:val="00306D59"/>
    <w:rsid w:val="00321EF0"/>
    <w:rsid w:val="0032503A"/>
    <w:rsid w:val="00325EE1"/>
    <w:rsid w:val="003357C0"/>
    <w:rsid w:val="00344D60"/>
    <w:rsid w:val="00346477"/>
    <w:rsid w:val="00347CB0"/>
    <w:rsid w:val="0035331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97A"/>
    <w:rsid w:val="00406D7A"/>
    <w:rsid w:val="004121B8"/>
    <w:rsid w:val="004258BA"/>
    <w:rsid w:val="00444C36"/>
    <w:rsid w:val="00447900"/>
    <w:rsid w:val="004531C9"/>
    <w:rsid w:val="00457D91"/>
    <w:rsid w:val="00460C31"/>
    <w:rsid w:val="00464E5B"/>
    <w:rsid w:val="0047055A"/>
    <w:rsid w:val="00474450"/>
    <w:rsid w:val="0047597E"/>
    <w:rsid w:val="004873E6"/>
    <w:rsid w:val="004B15B8"/>
    <w:rsid w:val="004B566C"/>
    <w:rsid w:val="004B7B48"/>
    <w:rsid w:val="004D4AB1"/>
    <w:rsid w:val="004E3DCE"/>
    <w:rsid w:val="004F218A"/>
    <w:rsid w:val="0050334E"/>
    <w:rsid w:val="00505387"/>
    <w:rsid w:val="00512DF7"/>
    <w:rsid w:val="005141E7"/>
    <w:rsid w:val="00517E63"/>
    <w:rsid w:val="00526B0D"/>
    <w:rsid w:val="00533CAD"/>
    <w:rsid w:val="0055346F"/>
    <w:rsid w:val="005579FF"/>
    <w:rsid w:val="005776DD"/>
    <w:rsid w:val="00582117"/>
    <w:rsid w:val="0058478F"/>
    <w:rsid w:val="00593315"/>
    <w:rsid w:val="005A0038"/>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6F6897"/>
    <w:rsid w:val="00701410"/>
    <w:rsid w:val="007113A1"/>
    <w:rsid w:val="00714331"/>
    <w:rsid w:val="00714D27"/>
    <w:rsid w:val="00721CF6"/>
    <w:rsid w:val="00723E46"/>
    <w:rsid w:val="00733826"/>
    <w:rsid w:val="00757FC4"/>
    <w:rsid w:val="007603E6"/>
    <w:rsid w:val="00766CFB"/>
    <w:rsid w:val="007778ED"/>
    <w:rsid w:val="00780164"/>
    <w:rsid w:val="007816FF"/>
    <w:rsid w:val="00783B44"/>
    <w:rsid w:val="00785028"/>
    <w:rsid w:val="00794343"/>
    <w:rsid w:val="007958E0"/>
    <w:rsid w:val="007A3A5A"/>
    <w:rsid w:val="007A4370"/>
    <w:rsid w:val="007A778F"/>
    <w:rsid w:val="007B3BBD"/>
    <w:rsid w:val="007E09B8"/>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4DFA"/>
    <w:rsid w:val="008C646C"/>
    <w:rsid w:val="008D01C3"/>
    <w:rsid w:val="008D1E13"/>
    <w:rsid w:val="008D6549"/>
    <w:rsid w:val="008D70D2"/>
    <w:rsid w:val="00900065"/>
    <w:rsid w:val="00900AE8"/>
    <w:rsid w:val="00900DAD"/>
    <w:rsid w:val="00901EBC"/>
    <w:rsid w:val="0091408E"/>
    <w:rsid w:val="009378CA"/>
    <w:rsid w:val="0095025E"/>
    <w:rsid w:val="00955C4C"/>
    <w:rsid w:val="009840CD"/>
    <w:rsid w:val="00995338"/>
    <w:rsid w:val="00996777"/>
    <w:rsid w:val="009B327E"/>
    <w:rsid w:val="009B53C8"/>
    <w:rsid w:val="009C0BC7"/>
    <w:rsid w:val="009C6592"/>
    <w:rsid w:val="009D7FD7"/>
    <w:rsid w:val="009E209B"/>
    <w:rsid w:val="009F0747"/>
    <w:rsid w:val="00A03514"/>
    <w:rsid w:val="00A15B26"/>
    <w:rsid w:val="00A17079"/>
    <w:rsid w:val="00A25461"/>
    <w:rsid w:val="00A269BF"/>
    <w:rsid w:val="00A2757D"/>
    <w:rsid w:val="00A448C3"/>
    <w:rsid w:val="00A458D4"/>
    <w:rsid w:val="00A46FB7"/>
    <w:rsid w:val="00A53118"/>
    <w:rsid w:val="00A86AB5"/>
    <w:rsid w:val="00A97226"/>
    <w:rsid w:val="00AA0E64"/>
    <w:rsid w:val="00AA142F"/>
    <w:rsid w:val="00AA4195"/>
    <w:rsid w:val="00AA524E"/>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5B20"/>
    <w:rsid w:val="00B611CC"/>
    <w:rsid w:val="00B6300F"/>
    <w:rsid w:val="00B70389"/>
    <w:rsid w:val="00B84623"/>
    <w:rsid w:val="00BA090C"/>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04B65"/>
    <w:rsid w:val="00D160C1"/>
    <w:rsid w:val="00D17794"/>
    <w:rsid w:val="00D22398"/>
    <w:rsid w:val="00D35E6C"/>
    <w:rsid w:val="00D436CF"/>
    <w:rsid w:val="00D45B2F"/>
    <w:rsid w:val="00D46E88"/>
    <w:rsid w:val="00D52D1F"/>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427"/>
    <w:rsid w:val="00E00E44"/>
    <w:rsid w:val="00E01570"/>
    <w:rsid w:val="00E01EF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E77D6"/>
    <w:rsid w:val="00EF4800"/>
    <w:rsid w:val="00EF674A"/>
    <w:rsid w:val="00F00A3D"/>
    <w:rsid w:val="00F0290A"/>
    <w:rsid w:val="00F17CA4"/>
    <w:rsid w:val="00F20B7B"/>
    <w:rsid w:val="00F232D4"/>
    <w:rsid w:val="00F24DDD"/>
    <w:rsid w:val="00F2770B"/>
    <w:rsid w:val="00F549A3"/>
    <w:rsid w:val="00F55CBF"/>
    <w:rsid w:val="00F72B10"/>
    <w:rsid w:val="00F77359"/>
    <w:rsid w:val="00F86A73"/>
    <w:rsid w:val="00FA18C0"/>
    <w:rsid w:val="00FA58DA"/>
    <w:rsid w:val="00FC345B"/>
    <w:rsid w:val="00FC5697"/>
    <w:rsid w:val="00FD4E37"/>
    <w:rsid w:val="00FF2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B327E"/>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BA09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BA090C"/>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090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090C"/>
    <w:pPr>
      <w:ind w:left="1418" w:hanging="1418"/>
      <w:outlineLvl w:val="3"/>
    </w:pPr>
    <w:rPr>
      <w:sz w:val="24"/>
    </w:rPr>
  </w:style>
  <w:style w:type="paragraph" w:styleId="5">
    <w:name w:val="heading 5"/>
    <w:aliases w:val="H5"/>
    <w:basedOn w:val="4"/>
    <w:next w:val="a0"/>
    <w:qFormat/>
    <w:rsid w:val="00BA090C"/>
    <w:pPr>
      <w:ind w:left="1701" w:hanging="1701"/>
      <w:outlineLvl w:val="4"/>
    </w:pPr>
    <w:rPr>
      <w:sz w:val="22"/>
    </w:rPr>
  </w:style>
  <w:style w:type="paragraph" w:styleId="6">
    <w:name w:val="heading 6"/>
    <w:basedOn w:val="H6"/>
    <w:next w:val="a0"/>
    <w:link w:val="60"/>
    <w:qFormat/>
    <w:rsid w:val="00BA090C"/>
    <w:pPr>
      <w:outlineLvl w:val="5"/>
    </w:pPr>
  </w:style>
  <w:style w:type="paragraph" w:styleId="7">
    <w:name w:val="heading 7"/>
    <w:basedOn w:val="H6"/>
    <w:next w:val="a0"/>
    <w:link w:val="70"/>
    <w:qFormat/>
    <w:rsid w:val="00BA090C"/>
    <w:pPr>
      <w:outlineLvl w:val="6"/>
    </w:pPr>
  </w:style>
  <w:style w:type="paragraph" w:styleId="8">
    <w:name w:val="heading 8"/>
    <w:aliases w:val="Table Heading"/>
    <w:basedOn w:val="1"/>
    <w:next w:val="a0"/>
    <w:qFormat/>
    <w:rsid w:val="00BA090C"/>
    <w:pPr>
      <w:ind w:left="0" w:firstLine="0"/>
      <w:outlineLvl w:val="7"/>
    </w:pPr>
  </w:style>
  <w:style w:type="paragraph" w:styleId="9">
    <w:name w:val="heading 9"/>
    <w:aliases w:val="Figure Heading,FH"/>
    <w:basedOn w:val="8"/>
    <w:next w:val="a0"/>
    <w:qFormat/>
    <w:rsid w:val="00BA090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090C"/>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090C"/>
    <w:pPr>
      <w:spacing w:before="180"/>
      <w:ind w:left="2693" w:hanging="2693"/>
    </w:pPr>
    <w:rPr>
      <w:b/>
    </w:rPr>
  </w:style>
  <w:style w:type="paragraph" w:styleId="TOC1">
    <w:name w:val="toc 1"/>
    <w:semiHidden/>
    <w:rsid w:val="00BA09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BA09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BA090C"/>
    <w:pPr>
      <w:ind w:left="1701" w:hanging="1701"/>
    </w:pPr>
  </w:style>
  <w:style w:type="paragraph" w:styleId="TOC4">
    <w:name w:val="toc 4"/>
    <w:basedOn w:val="TOC3"/>
    <w:rsid w:val="00BA090C"/>
    <w:pPr>
      <w:ind w:left="1418" w:hanging="1418"/>
    </w:pPr>
  </w:style>
  <w:style w:type="paragraph" w:styleId="TOC3">
    <w:name w:val="toc 3"/>
    <w:basedOn w:val="TOC2"/>
    <w:rsid w:val="00BA090C"/>
    <w:pPr>
      <w:ind w:left="1134" w:hanging="1134"/>
    </w:pPr>
  </w:style>
  <w:style w:type="paragraph" w:styleId="TOC2">
    <w:name w:val="toc 2"/>
    <w:basedOn w:val="TOC1"/>
    <w:rsid w:val="00BA090C"/>
    <w:pPr>
      <w:keepNext w:val="0"/>
      <w:spacing w:before="0"/>
      <w:ind w:left="851" w:hanging="851"/>
    </w:pPr>
    <w:rPr>
      <w:sz w:val="20"/>
    </w:rPr>
  </w:style>
  <w:style w:type="paragraph" w:styleId="20">
    <w:name w:val="index 2"/>
    <w:basedOn w:val="10"/>
    <w:rsid w:val="00BA090C"/>
    <w:pPr>
      <w:ind w:left="284"/>
    </w:pPr>
  </w:style>
  <w:style w:type="paragraph" w:styleId="10">
    <w:name w:val="index 1"/>
    <w:basedOn w:val="a0"/>
    <w:rsid w:val="00BA090C"/>
    <w:pPr>
      <w:keepLines/>
      <w:spacing w:after="0"/>
    </w:pPr>
  </w:style>
  <w:style w:type="paragraph" w:customStyle="1" w:styleId="ZH">
    <w:name w:val="ZH"/>
    <w:rsid w:val="00BA09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BA090C"/>
    <w:pPr>
      <w:outlineLvl w:val="9"/>
    </w:pPr>
  </w:style>
  <w:style w:type="paragraph" w:styleId="21">
    <w:name w:val="List Number 2"/>
    <w:basedOn w:val="a5"/>
    <w:rsid w:val="00BA090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090C"/>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BA090C"/>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090C"/>
    <w:pPr>
      <w:keepLines/>
      <w:spacing w:after="0"/>
      <w:ind w:left="454" w:hanging="454"/>
    </w:pPr>
    <w:rPr>
      <w:sz w:val="16"/>
    </w:rPr>
  </w:style>
  <w:style w:type="paragraph" w:customStyle="1" w:styleId="TAH">
    <w:name w:val="TAH"/>
    <w:basedOn w:val="TAC"/>
    <w:link w:val="TAHCar"/>
    <w:rsid w:val="00BA090C"/>
    <w:rPr>
      <w:b/>
    </w:rPr>
  </w:style>
  <w:style w:type="paragraph" w:customStyle="1" w:styleId="TAC">
    <w:name w:val="TAC"/>
    <w:basedOn w:val="TAL"/>
    <w:link w:val="TACChar"/>
    <w:rsid w:val="00BA090C"/>
    <w:pPr>
      <w:jc w:val="center"/>
    </w:pPr>
  </w:style>
  <w:style w:type="paragraph" w:customStyle="1" w:styleId="TF">
    <w:name w:val="TF"/>
    <w:basedOn w:val="TH"/>
    <w:rsid w:val="00BA090C"/>
    <w:pPr>
      <w:keepNext w:val="0"/>
      <w:spacing w:before="0" w:after="240"/>
    </w:pPr>
  </w:style>
  <w:style w:type="paragraph" w:customStyle="1" w:styleId="NO">
    <w:name w:val="NO"/>
    <w:basedOn w:val="a0"/>
    <w:rsid w:val="00BA090C"/>
    <w:pPr>
      <w:keepLines/>
      <w:ind w:left="1135" w:hanging="851"/>
    </w:pPr>
  </w:style>
  <w:style w:type="paragraph" w:styleId="TOC9">
    <w:name w:val="toc 9"/>
    <w:basedOn w:val="TOC8"/>
    <w:rsid w:val="00BA090C"/>
    <w:pPr>
      <w:ind w:left="1418" w:hanging="1418"/>
    </w:pPr>
  </w:style>
  <w:style w:type="paragraph" w:customStyle="1" w:styleId="EX">
    <w:name w:val="EX"/>
    <w:basedOn w:val="a0"/>
    <w:rsid w:val="00BA090C"/>
    <w:pPr>
      <w:keepLines/>
      <w:ind w:left="1702" w:hanging="1418"/>
    </w:pPr>
  </w:style>
  <w:style w:type="paragraph" w:customStyle="1" w:styleId="LD">
    <w:name w:val="LD"/>
    <w:rsid w:val="00BA090C"/>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BA090C"/>
    <w:pPr>
      <w:spacing w:after="0"/>
    </w:pPr>
  </w:style>
  <w:style w:type="paragraph" w:customStyle="1" w:styleId="EW">
    <w:name w:val="EW"/>
    <w:basedOn w:val="EX"/>
    <w:rsid w:val="00BA090C"/>
    <w:pPr>
      <w:spacing w:after="0"/>
    </w:pPr>
  </w:style>
  <w:style w:type="paragraph" w:styleId="TOC6">
    <w:name w:val="toc 6"/>
    <w:basedOn w:val="TOC5"/>
    <w:next w:val="a0"/>
    <w:rsid w:val="00BA090C"/>
    <w:pPr>
      <w:ind w:left="1985" w:hanging="1985"/>
    </w:pPr>
  </w:style>
  <w:style w:type="paragraph" w:styleId="TOC7">
    <w:name w:val="toc 7"/>
    <w:basedOn w:val="TOC6"/>
    <w:next w:val="a0"/>
    <w:rsid w:val="00BA090C"/>
    <w:pPr>
      <w:ind w:left="2268" w:hanging="2268"/>
    </w:pPr>
  </w:style>
  <w:style w:type="paragraph" w:styleId="22">
    <w:name w:val="List Bullet 2"/>
    <w:aliases w:val="lb2"/>
    <w:basedOn w:val="aa"/>
    <w:rsid w:val="00BA090C"/>
    <w:pPr>
      <w:ind w:left="851"/>
    </w:pPr>
  </w:style>
  <w:style w:type="paragraph" w:styleId="30">
    <w:name w:val="List Bullet 3"/>
    <w:basedOn w:val="22"/>
    <w:rsid w:val="00BA090C"/>
    <w:pPr>
      <w:ind w:left="1135"/>
    </w:pPr>
  </w:style>
  <w:style w:type="paragraph" w:styleId="a5">
    <w:name w:val="List Number"/>
    <w:basedOn w:val="ab"/>
    <w:rsid w:val="00BA090C"/>
  </w:style>
  <w:style w:type="paragraph" w:customStyle="1" w:styleId="EQ">
    <w:name w:val="EQ"/>
    <w:basedOn w:val="a0"/>
    <w:next w:val="a0"/>
    <w:rsid w:val="00BA090C"/>
    <w:pPr>
      <w:keepLines/>
      <w:tabs>
        <w:tab w:val="center" w:pos="4536"/>
        <w:tab w:val="right" w:pos="9072"/>
      </w:tabs>
    </w:pPr>
  </w:style>
  <w:style w:type="paragraph" w:customStyle="1" w:styleId="TH">
    <w:name w:val="TH"/>
    <w:basedOn w:val="a0"/>
    <w:link w:val="THChar"/>
    <w:rsid w:val="00BA090C"/>
    <w:pPr>
      <w:keepNext/>
      <w:keepLines/>
      <w:spacing w:before="60"/>
      <w:jc w:val="center"/>
    </w:pPr>
    <w:rPr>
      <w:rFonts w:ascii="Arial" w:hAnsi="Arial"/>
      <w:b/>
    </w:rPr>
  </w:style>
  <w:style w:type="paragraph" w:customStyle="1" w:styleId="NF">
    <w:name w:val="NF"/>
    <w:basedOn w:val="NO"/>
    <w:rsid w:val="00BA090C"/>
    <w:pPr>
      <w:keepNext/>
      <w:spacing w:after="0"/>
    </w:pPr>
    <w:rPr>
      <w:rFonts w:ascii="Arial" w:hAnsi="Arial"/>
      <w:sz w:val="18"/>
    </w:rPr>
  </w:style>
  <w:style w:type="paragraph" w:customStyle="1" w:styleId="PL">
    <w:name w:val="PL"/>
    <w:rsid w:val="00BA0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BA090C"/>
    <w:pPr>
      <w:jc w:val="right"/>
    </w:pPr>
  </w:style>
  <w:style w:type="paragraph" w:customStyle="1" w:styleId="H6">
    <w:name w:val="H6"/>
    <w:basedOn w:val="5"/>
    <w:next w:val="a0"/>
    <w:rsid w:val="00BA090C"/>
    <w:pPr>
      <w:ind w:left="1985" w:hanging="1985"/>
      <w:outlineLvl w:val="9"/>
    </w:pPr>
    <w:rPr>
      <w:sz w:val="20"/>
    </w:rPr>
  </w:style>
  <w:style w:type="paragraph" w:customStyle="1" w:styleId="TAN">
    <w:name w:val="TAN"/>
    <w:basedOn w:val="TAL"/>
    <w:link w:val="TANChar"/>
    <w:rsid w:val="00BA090C"/>
    <w:pPr>
      <w:ind w:left="851" w:hanging="851"/>
    </w:pPr>
  </w:style>
  <w:style w:type="paragraph" w:customStyle="1" w:styleId="TAL">
    <w:name w:val="TAL"/>
    <w:basedOn w:val="a0"/>
    <w:link w:val="TALCar"/>
    <w:rsid w:val="00BA090C"/>
    <w:pPr>
      <w:keepNext/>
      <w:keepLines/>
      <w:spacing w:after="0"/>
    </w:pPr>
    <w:rPr>
      <w:rFonts w:ascii="Arial" w:hAnsi="Arial"/>
      <w:sz w:val="18"/>
    </w:rPr>
  </w:style>
  <w:style w:type="paragraph" w:customStyle="1" w:styleId="ZA">
    <w:name w:val="ZA"/>
    <w:rsid w:val="00BA09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BA09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BA09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BA09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BA090C"/>
    <w:pPr>
      <w:framePr w:wrap="notBeside" w:y="16161"/>
    </w:pPr>
  </w:style>
  <w:style w:type="character" w:customStyle="1" w:styleId="ZGSM">
    <w:name w:val="ZGSM"/>
    <w:rsid w:val="00BA090C"/>
  </w:style>
  <w:style w:type="paragraph" w:styleId="23">
    <w:name w:val="List 2"/>
    <w:basedOn w:val="ab"/>
    <w:rsid w:val="00BA090C"/>
    <w:pPr>
      <w:ind w:left="851"/>
    </w:pPr>
  </w:style>
  <w:style w:type="paragraph" w:customStyle="1" w:styleId="ZG">
    <w:name w:val="ZG"/>
    <w:rsid w:val="00BA09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BA090C"/>
    <w:pPr>
      <w:ind w:left="1135"/>
    </w:pPr>
  </w:style>
  <w:style w:type="paragraph" w:styleId="40">
    <w:name w:val="List 4"/>
    <w:basedOn w:val="31"/>
    <w:rsid w:val="00BA090C"/>
    <w:pPr>
      <w:ind w:left="1418"/>
    </w:pPr>
  </w:style>
  <w:style w:type="paragraph" w:styleId="50">
    <w:name w:val="List 5"/>
    <w:basedOn w:val="40"/>
    <w:rsid w:val="00BA090C"/>
    <w:pPr>
      <w:ind w:left="1702"/>
    </w:pPr>
  </w:style>
  <w:style w:type="paragraph" w:customStyle="1" w:styleId="EditorsNote">
    <w:name w:val="Editor's Note"/>
    <w:basedOn w:val="NO"/>
    <w:rsid w:val="00BA090C"/>
    <w:rPr>
      <w:color w:val="FF0000"/>
    </w:rPr>
  </w:style>
  <w:style w:type="paragraph" w:styleId="ab">
    <w:name w:val="List"/>
    <w:basedOn w:val="a0"/>
    <w:rsid w:val="00BA090C"/>
    <w:pPr>
      <w:ind w:left="568" w:hanging="284"/>
    </w:pPr>
  </w:style>
  <w:style w:type="paragraph" w:styleId="aa">
    <w:name w:val="List Bullet"/>
    <w:basedOn w:val="ab"/>
    <w:rsid w:val="00BA090C"/>
  </w:style>
  <w:style w:type="paragraph" w:styleId="41">
    <w:name w:val="List Bullet 4"/>
    <w:basedOn w:val="30"/>
    <w:rsid w:val="00BA090C"/>
    <w:pPr>
      <w:ind w:left="1418"/>
    </w:pPr>
  </w:style>
  <w:style w:type="paragraph" w:styleId="51">
    <w:name w:val="List Bullet 5"/>
    <w:basedOn w:val="41"/>
    <w:rsid w:val="00BA090C"/>
    <w:pPr>
      <w:ind w:left="1702"/>
    </w:pPr>
  </w:style>
  <w:style w:type="paragraph" w:customStyle="1" w:styleId="B1">
    <w:name w:val="B1"/>
    <w:basedOn w:val="ab"/>
    <w:link w:val="B1Char1"/>
    <w:rsid w:val="00BA090C"/>
  </w:style>
  <w:style w:type="paragraph" w:customStyle="1" w:styleId="B2">
    <w:name w:val="B2"/>
    <w:basedOn w:val="23"/>
    <w:rsid w:val="00BA090C"/>
  </w:style>
  <w:style w:type="paragraph" w:customStyle="1" w:styleId="B3">
    <w:name w:val="B3"/>
    <w:basedOn w:val="31"/>
    <w:rsid w:val="00BA090C"/>
  </w:style>
  <w:style w:type="paragraph" w:customStyle="1" w:styleId="B4">
    <w:name w:val="B4"/>
    <w:basedOn w:val="40"/>
    <w:rsid w:val="00BA090C"/>
  </w:style>
  <w:style w:type="paragraph" w:customStyle="1" w:styleId="B5">
    <w:name w:val="B5"/>
    <w:basedOn w:val="50"/>
    <w:rsid w:val="00BA090C"/>
  </w:style>
  <w:style w:type="paragraph" w:styleId="ac">
    <w:name w:val="footer"/>
    <w:basedOn w:val="a6"/>
    <w:link w:val="ad"/>
    <w:rsid w:val="00BA090C"/>
    <w:pPr>
      <w:jc w:val="center"/>
    </w:pPr>
    <w:rPr>
      <w:i/>
    </w:rPr>
  </w:style>
  <w:style w:type="paragraph" w:customStyle="1" w:styleId="ZTD">
    <w:name w:val="ZTD"/>
    <w:basedOn w:val="ZB"/>
    <w:rsid w:val="00BA090C"/>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E00427"/>
    <w:rPr>
      <w:rFonts w:ascii="Arial" w:eastAsia="宋体" w:hAnsi="Arial"/>
      <w:lang w:val="en-GB" w:eastAsia="en-US"/>
    </w:rPr>
  </w:style>
  <w:style w:type="character" w:styleId="affa">
    <w:name w:val="Unresolved Mention"/>
    <w:basedOn w:val="a1"/>
    <w:uiPriority w:val="99"/>
    <w:semiHidden/>
    <w:unhideWhenUsed/>
    <w:rsid w:val="00901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450431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6806132">
      <w:bodyDiv w:val="1"/>
      <w:marLeft w:val="0"/>
      <w:marRight w:val="0"/>
      <w:marTop w:val="0"/>
      <w:marBottom w:val="0"/>
      <w:divBdr>
        <w:top w:val="none" w:sz="0" w:space="0" w:color="auto"/>
        <w:left w:val="none" w:sz="0" w:space="0" w:color="auto"/>
        <w:bottom w:val="none" w:sz="0" w:space="0" w:color="auto"/>
        <w:right w:val="none" w:sz="0" w:space="0" w:color="auto"/>
      </w:divBdr>
    </w:div>
    <w:div w:id="112716037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426642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TotalTime>
  <Pages>3</Pages>
  <Words>967</Words>
  <Characters>5518</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7</cp:revision>
  <dcterms:created xsi:type="dcterms:W3CDTF">2025-05-23T05:25:00Z</dcterms:created>
  <dcterms:modified xsi:type="dcterms:W3CDTF">2025-06-09T01:53:00Z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(3)laRAsa2Uq24nVbkzy3TnZOQELHDhwyKRKwPhbf2JyiMa4phzpsw4PnKpQHIF99/GwByJIizg
P2HHW0bdK4CmByLhe4CAFx8SJ3htzzKMGnBvspqROX6mVBScB36v8bg/+6wxYpZk28LTFdHh
8JbzmBSc475XjEEKa+Ys+sRLwE0JLLKgeJ6BnKs0MwPUyGhygt/FLyz6yr9PZ/OjB+LBx2aJ
qjdzPQ3R2WN4gsthL+</vt:lpwstr>
  </property>
  <property fmtid="{D5CDD505-2E9C-101B-9397-08002B2CF9AE}" pid="11" name="_2015_ms_pID_7253431">
    <vt:lpwstr>QnSTpMx/k6Xnuj3IQ+0DTVLa8xK2u0BFL6l1Kt173d9hbL1aHwD7bj
/uG9wPRnEum+YBoUj2hO0E1+/DVg6sYv8ap0Xzt53WJ1mclde81MqjIH3yv0vsCmPsO2sJlk
E45AGfPXjQj/dNpG4C7n/IgaBSdSKvHrAkBccdIWL40PHCpAqhWMCvN0JkhCB021NAAt6He/
2BU84TnFwd2yBTIbm9wjxjIMVvXfvGN+spWm</vt:lpwstr>
  </property>
  <property fmtid="{D5CDD505-2E9C-101B-9397-08002B2CF9AE}" pid="12" name="_2015_ms_pID_7253432">
    <vt:lpwstr>1qwywbS6LAzMrsdvDiRVC7E=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1747978003</vt:lpwstr>
  </property>
</Properties>
</file>